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099" w:rsidRPr="00546C27" w:rsidRDefault="000D0099" w:rsidP="000D0099">
      <w:pPr>
        <w:spacing w:line="259" w:lineRule="auto"/>
        <w:rPr>
          <w:rFonts w:asciiTheme="majorHAnsi" w:hAnsiTheme="majorHAnsi" w:cstheme="majorHAnsi"/>
        </w:rPr>
      </w:pPr>
      <w:r w:rsidRPr="00546C27">
        <w:rPr>
          <w:rFonts w:asciiTheme="majorHAnsi" w:hAnsiTheme="majorHAnsi" w:cstheme="majorHAnsi"/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6D959EC8" wp14:editId="1FF94965">
            <wp:simplePos x="0" y="0"/>
            <wp:positionH relativeFrom="column">
              <wp:posOffset>-501</wp:posOffset>
            </wp:positionH>
            <wp:positionV relativeFrom="paragraph">
              <wp:posOffset>-6784</wp:posOffset>
            </wp:positionV>
            <wp:extent cx="2448000" cy="504000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list-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90C" w:rsidRPr="00546C27" w:rsidRDefault="00E3690C" w:rsidP="00E3690C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0D0099" w:rsidRPr="00546C27" w:rsidRDefault="000D0099" w:rsidP="00E3690C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0D0099" w:rsidRPr="00546C27" w:rsidRDefault="000D0099" w:rsidP="00E3690C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0D0099" w:rsidRPr="00546C27" w:rsidRDefault="000D0099" w:rsidP="00E3690C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871C56" w:rsidRPr="00546C27" w:rsidRDefault="00871C56" w:rsidP="007D0737">
      <w:pPr>
        <w:jc w:val="center"/>
        <w:rPr>
          <w:rFonts w:asciiTheme="majorHAnsi" w:hAnsiTheme="majorHAnsi" w:cstheme="majorHAnsi"/>
          <w:b/>
          <w:color w:val="000000"/>
          <w:sz w:val="28"/>
          <w:szCs w:val="28"/>
          <w:u w:val="single"/>
        </w:rPr>
      </w:pPr>
      <w:r w:rsidRPr="00546C27">
        <w:rPr>
          <w:rFonts w:asciiTheme="majorHAnsi" w:hAnsiTheme="majorHAnsi" w:cstheme="majorHAnsi"/>
          <w:b/>
          <w:color w:val="000000"/>
          <w:sz w:val="28"/>
          <w:szCs w:val="28"/>
          <w:u w:val="single"/>
        </w:rPr>
        <w:t>Z</w:t>
      </w:r>
      <w:r w:rsidR="00E3690C" w:rsidRPr="00546C27">
        <w:rPr>
          <w:rFonts w:asciiTheme="majorHAnsi" w:hAnsiTheme="majorHAnsi" w:cstheme="majorHAnsi"/>
          <w:b/>
          <w:color w:val="000000"/>
          <w:sz w:val="28"/>
          <w:szCs w:val="28"/>
          <w:u w:val="single"/>
        </w:rPr>
        <w:t xml:space="preserve">meny v súvislosti </w:t>
      </w:r>
      <w:r w:rsidR="00BC5FD2" w:rsidRPr="00546C27">
        <w:rPr>
          <w:rFonts w:asciiTheme="majorHAnsi" w:hAnsiTheme="majorHAnsi" w:cstheme="majorHAnsi"/>
          <w:b/>
          <w:color w:val="000000"/>
          <w:sz w:val="28"/>
          <w:szCs w:val="28"/>
          <w:u w:val="single"/>
        </w:rPr>
        <w:t>s</w:t>
      </w:r>
      <w:r w:rsidR="00E3690C" w:rsidRPr="00546C27">
        <w:rPr>
          <w:rFonts w:asciiTheme="majorHAnsi" w:hAnsiTheme="majorHAnsi" w:cstheme="majorHAnsi"/>
          <w:b/>
          <w:color w:val="000000"/>
          <w:sz w:val="28"/>
          <w:szCs w:val="28"/>
          <w:u w:val="single"/>
        </w:rPr>
        <w:t xml:space="preserve"> premiestňovaním </w:t>
      </w:r>
    </w:p>
    <w:p w:rsidR="00E3690C" w:rsidRPr="00546C27" w:rsidRDefault="007D0737" w:rsidP="007D0737">
      <w:pPr>
        <w:jc w:val="center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546C27">
        <w:rPr>
          <w:rFonts w:asciiTheme="majorHAnsi" w:hAnsiTheme="majorHAnsi" w:cstheme="majorHAnsi"/>
          <w:b/>
          <w:color w:val="000000"/>
          <w:sz w:val="28"/>
          <w:szCs w:val="28"/>
          <w:u w:val="single"/>
        </w:rPr>
        <w:t>vnímavých mäsožravých zvierat</w:t>
      </w:r>
      <w:r w:rsidR="00E3690C" w:rsidRPr="00546C27">
        <w:rPr>
          <w:rFonts w:asciiTheme="majorHAnsi" w:hAnsiTheme="majorHAnsi" w:cstheme="majorHAnsi"/>
          <w:b/>
          <w:color w:val="000000"/>
          <w:sz w:val="28"/>
          <w:szCs w:val="28"/>
          <w:u w:val="single"/>
        </w:rPr>
        <w:t xml:space="preserve"> </w:t>
      </w:r>
      <w:r w:rsidR="00BC5FD2" w:rsidRPr="00546C27">
        <w:rPr>
          <w:rFonts w:asciiTheme="majorHAnsi" w:hAnsiTheme="majorHAnsi" w:cstheme="majorHAnsi"/>
          <w:b/>
          <w:color w:val="000000"/>
          <w:sz w:val="28"/>
          <w:szCs w:val="28"/>
          <w:u w:val="single"/>
        </w:rPr>
        <w:t>na</w:t>
      </w:r>
      <w:r w:rsidR="00871C56" w:rsidRPr="00546C27">
        <w:rPr>
          <w:rFonts w:asciiTheme="majorHAnsi" w:hAnsiTheme="majorHAnsi" w:cstheme="majorHAnsi"/>
          <w:b/>
          <w:color w:val="000000"/>
          <w:sz w:val="28"/>
          <w:szCs w:val="28"/>
          <w:u w:val="single"/>
        </w:rPr>
        <w:t> </w:t>
      </w:r>
      <w:r w:rsidR="00871C56" w:rsidRPr="00546C27"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>besnot</w:t>
      </w:r>
      <w:r w:rsidR="00BC5FD2" w:rsidRPr="00546C27"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>u</w:t>
      </w:r>
      <w:r w:rsidR="009701B2" w:rsidRPr="00546C27"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  <w:t>.</w:t>
      </w:r>
    </w:p>
    <w:p w:rsidR="00871C56" w:rsidRPr="00546C27" w:rsidRDefault="00871C56" w:rsidP="007D0737">
      <w:pPr>
        <w:jc w:val="center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:rsidR="00E3690C" w:rsidRPr="00546C27" w:rsidRDefault="00E3690C" w:rsidP="00E3690C">
      <w:pPr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7D0737" w:rsidRPr="00546C27" w:rsidRDefault="00E3690C" w:rsidP="007D0737">
      <w:pPr>
        <w:ind w:firstLine="70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46C27">
        <w:rPr>
          <w:rFonts w:asciiTheme="majorHAnsi" w:hAnsiTheme="majorHAnsi" w:cstheme="majorHAnsi"/>
          <w:color w:val="000000"/>
          <w:sz w:val="24"/>
          <w:szCs w:val="24"/>
        </w:rPr>
        <w:t>Dňa 14.12.2022  v popoludňajších hodinách bol v národnom referenčnom laboratóriu vo Zvolene potvrdený pozitívny prípad besnoty u uhynutého psa. Pôvod zvieraťa nie je známy, sučka nebola označená transpondérom a spolu so šteňatami bola odchytená dňa  25.11.2022 priamo na hranici  s Ukrajinou v katastri prihraničnej obce </w:t>
      </w:r>
      <w:r w:rsidRPr="00546C27">
        <w:rPr>
          <w:rFonts w:asciiTheme="majorHAnsi" w:hAnsiTheme="majorHAnsi" w:cstheme="majorHAnsi"/>
          <w:b/>
          <w:bCs/>
          <w:sz w:val="24"/>
          <w:szCs w:val="24"/>
        </w:rPr>
        <w:t>Veľké Slemence</w:t>
      </w:r>
      <w:r w:rsidRPr="00546C27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</w:p>
    <w:p w:rsidR="00871C56" w:rsidRPr="00546C27" w:rsidRDefault="00871C56" w:rsidP="007D0737">
      <w:pPr>
        <w:ind w:firstLine="708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E3690C" w:rsidRPr="00546C27" w:rsidRDefault="00E3690C" w:rsidP="007D0737">
      <w:pPr>
        <w:ind w:firstLine="70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46C27">
        <w:rPr>
          <w:rFonts w:asciiTheme="majorHAnsi" w:hAnsiTheme="majorHAnsi" w:cstheme="majorHAnsi"/>
          <w:color w:val="000000"/>
          <w:sz w:val="24"/>
          <w:szCs w:val="24"/>
        </w:rPr>
        <w:t xml:space="preserve">V nadväznosti </w:t>
      </w:r>
      <w:r w:rsidR="00CF0FF6" w:rsidRPr="00546C27">
        <w:rPr>
          <w:rFonts w:asciiTheme="majorHAnsi" w:hAnsiTheme="majorHAnsi" w:cstheme="majorHAnsi"/>
          <w:color w:val="000000"/>
          <w:sz w:val="24"/>
          <w:szCs w:val="24"/>
        </w:rPr>
        <w:t xml:space="preserve">túto skutočnosť </w:t>
      </w:r>
      <w:r w:rsidRPr="00546C27">
        <w:rPr>
          <w:rFonts w:asciiTheme="majorHAnsi" w:hAnsiTheme="majorHAnsi" w:cstheme="majorHAnsi"/>
          <w:color w:val="000000"/>
          <w:sz w:val="24"/>
          <w:szCs w:val="24"/>
        </w:rPr>
        <w:t xml:space="preserve"> Štátna veterinárna a potravinová správa </w:t>
      </w:r>
      <w:r w:rsidR="00CF0FF6" w:rsidRPr="00546C27">
        <w:rPr>
          <w:rFonts w:asciiTheme="majorHAnsi" w:hAnsiTheme="majorHAnsi" w:cstheme="majorHAnsi"/>
          <w:color w:val="000000"/>
          <w:sz w:val="24"/>
          <w:szCs w:val="24"/>
        </w:rPr>
        <w:t xml:space="preserve">SR </w:t>
      </w:r>
      <w:r w:rsidRPr="00546C27">
        <w:rPr>
          <w:rFonts w:asciiTheme="majorHAnsi" w:hAnsiTheme="majorHAnsi" w:cstheme="majorHAnsi"/>
          <w:color w:val="000000"/>
          <w:sz w:val="24"/>
          <w:szCs w:val="24"/>
        </w:rPr>
        <w:t>sprísnila v </w:t>
      </w:r>
      <w:hyperlink r:id="rId6" w:history="1">
        <w:r w:rsidRPr="00546C27">
          <w:rPr>
            <w:rFonts w:asciiTheme="majorHAnsi" w:hAnsiTheme="majorHAnsi" w:cstheme="majorHAnsi"/>
            <w:color w:val="000000"/>
            <w:sz w:val="24"/>
            <w:szCs w:val="24"/>
          </w:rPr>
          <w:t xml:space="preserve">Národnom programe </w:t>
        </w:r>
        <w:proofErr w:type="spellStart"/>
        <w:r w:rsidRPr="00546C27">
          <w:rPr>
            <w:rFonts w:asciiTheme="majorHAnsi" w:hAnsiTheme="majorHAnsi" w:cstheme="majorHAnsi"/>
            <w:color w:val="000000"/>
            <w:sz w:val="24"/>
            <w:szCs w:val="24"/>
          </w:rPr>
          <w:t>eradikácie</w:t>
        </w:r>
        <w:proofErr w:type="spellEnd"/>
        <w:r w:rsidRPr="00546C27">
          <w:rPr>
            <w:rFonts w:asciiTheme="majorHAnsi" w:hAnsiTheme="majorHAnsi" w:cstheme="majorHAnsi"/>
            <w:color w:val="000000"/>
            <w:sz w:val="24"/>
            <w:szCs w:val="24"/>
          </w:rPr>
          <w:t xml:space="preserve"> besnoty na Slovensku na roky 2022 – 2023 </w:t>
        </w:r>
      </w:hyperlink>
      <w:r w:rsidRPr="00546C27">
        <w:rPr>
          <w:rFonts w:asciiTheme="majorHAnsi" w:hAnsiTheme="majorHAnsi" w:cstheme="majorHAnsi"/>
          <w:color w:val="000000"/>
          <w:sz w:val="24"/>
          <w:szCs w:val="24"/>
        </w:rPr>
        <w:t xml:space="preserve">podmienky premiestňovania </w:t>
      </w:r>
      <w:r w:rsidR="0057695C" w:rsidRPr="00546C27">
        <w:rPr>
          <w:rFonts w:asciiTheme="majorHAnsi" w:hAnsiTheme="majorHAnsi" w:cstheme="majorHAnsi"/>
          <w:color w:val="000000"/>
          <w:sz w:val="24"/>
          <w:szCs w:val="24"/>
        </w:rPr>
        <w:t>mäsožravých zvierat</w:t>
      </w:r>
      <w:r w:rsidRPr="00546C27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:rsidR="00871C56" w:rsidRPr="00546C27" w:rsidRDefault="00871C56" w:rsidP="00E3690C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E3690C" w:rsidRPr="00546C27" w:rsidRDefault="00E3690C" w:rsidP="00871C56">
      <w:pPr>
        <w:ind w:firstLine="70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46C27">
        <w:rPr>
          <w:rFonts w:asciiTheme="majorHAnsi" w:hAnsiTheme="majorHAnsi" w:cstheme="majorHAnsi"/>
          <w:color w:val="000000"/>
          <w:sz w:val="24"/>
          <w:szCs w:val="24"/>
        </w:rPr>
        <w:t xml:space="preserve">Na základe pozitívneho prípadu u psa Európska komisia prehodnotila štatút na besnotu pre okresy </w:t>
      </w:r>
      <w:r w:rsidRPr="00546C27">
        <w:rPr>
          <w:rFonts w:asciiTheme="majorHAnsi" w:hAnsiTheme="majorHAnsi" w:cstheme="majorHAnsi"/>
          <w:b/>
          <w:color w:val="000000"/>
          <w:sz w:val="24"/>
          <w:szCs w:val="24"/>
        </w:rPr>
        <w:t>Humenné, Medzilaborce, Snina, Svidník, Stropkov, Vranov nad Topľou, Michalovce, Sobrance, Trebišov,</w:t>
      </w:r>
      <w:r w:rsidRPr="00546C27">
        <w:rPr>
          <w:rFonts w:asciiTheme="majorHAnsi" w:hAnsiTheme="majorHAnsi" w:cstheme="majorHAnsi"/>
          <w:color w:val="000000"/>
          <w:sz w:val="24"/>
          <w:szCs w:val="24"/>
        </w:rPr>
        <w:t xml:space="preserve"> ktoré vyňala z oblastí bez výskytu besnoty. </w:t>
      </w:r>
    </w:p>
    <w:p w:rsidR="00E3690C" w:rsidRPr="00546C27" w:rsidRDefault="00E3690C" w:rsidP="00E3690C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E3690C" w:rsidRPr="00546C27" w:rsidRDefault="00E3690C" w:rsidP="00E3690C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46C27">
        <w:rPr>
          <w:rFonts w:asciiTheme="majorHAnsi" w:hAnsiTheme="majorHAnsi" w:cstheme="majorHAnsi"/>
          <w:color w:val="000000"/>
          <w:sz w:val="24"/>
          <w:szCs w:val="24"/>
          <w:u w:val="single"/>
        </w:rPr>
        <w:t>Zmen</w:t>
      </w:r>
      <w:r w:rsidRPr="00546C27">
        <w:rPr>
          <w:rFonts w:asciiTheme="majorHAnsi" w:hAnsiTheme="majorHAnsi" w:cstheme="majorHAnsi"/>
          <w:color w:val="000000"/>
          <w:sz w:val="24"/>
          <w:szCs w:val="24"/>
        </w:rPr>
        <w:t xml:space="preserve">y v podmienkach premiestňovania </w:t>
      </w:r>
      <w:r w:rsidR="007D0737" w:rsidRPr="00546C27">
        <w:rPr>
          <w:rFonts w:asciiTheme="majorHAnsi" w:hAnsiTheme="majorHAnsi" w:cstheme="majorHAnsi"/>
          <w:color w:val="000000"/>
          <w:sz w:val="24"/>
          <w:szCs w:val="24"/>
        </w:rPr>
        <w:t>mäsožravých zvierat</w:t>
      </w:r>
      <w:r w:rsidRPr="00546C27">
        <w:rPr>
          <w:rFonts w:asciiTheme="majorHAnsi" w:hAnsiTheme="majorHAnsi" w:cstheme="majorHAnsi"/>
          <w:color w:val="000000"/>
          <w:sz w:val="24"/>
          <w:szCs w:val="24"/>
        </w:rPr>
        <w:t xml:space="preserve"> sú zhrnuté </w:t>
      </w:r>
      <w:r w:rsidR="00871C56" w:rsidRPr="00546C27">
        <w:rPr>
          <w:rFonts w:asciiTheme="majorHAnsi" w:hAnsiTheme="majorHAnsi" w:cstheme="majorHAnsi"/>
          <w:color w:val="000000"/>
          <w:sz w:val="24"/>
          <w:szCs w:val="24"/>
        </w:rPr>
        <w:t>nasledovne</w:t>
      </w:r>
      <w:r w:rsidRPr="00546C27"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p w:rsidR="00E3690C" w:rsidRPr="00546C27" w:rsidRDefault="00E3690C" w:rsidP="00E3690C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46C27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:rsidR="00E3690C" w:rsidRPr="00546C27" w:rsidRDefault="00E3690C" w:rsidP="00E3690C">
      <w:pPr>
        <w:jc w:val="both"/>
        <w:rPr>
          <w:rFonts w:asciiTheme="majorHAnsi" w:hAnsiTheme="majorHAnsi" w:cstheme="majorHAnsi"/>
          <w:sz w:val="24"/>
          <w:szCs w:val="24"/>
          <w:lang w:eastAsia="sk-SK"/>
        </w:rPr>
      </w:pPr>
      <w:r w:rsidRPr="00546C27">
        <w:rPr>
          <w:rFonts w:asciiTheme="majorHAnsi" w:hAnsiTheme="majorHAnsi" w:cstheme="majorHAnsi"/>
          <w:color w:val="000000"/>
          <w:sz w:val="24"/>
          <w:szCs w:val="24"/>
        </w:rPr>
        <w:t>Na uvedené oblasti sa okrem požiadaviek povinných z platnej legislatívy aplikujú aj dodatočné požiadavky súvisiace s premiestňovaním vnímavých mäsožravých zvierat</w:t>
      </w:r>
      <w:r w:rsidRPr="00546C27">
        <w:rPr>
          <w:rFonts w:asciiTheme="majorHAnsi" w:hAnsiTheme="majorHAnsi" w:cstheme="majorHAnsi"/>
          <w:sz w:val="24"/>
          <w:szCs w:val="24"/>
          <w:lang w:eastAsia="sk-SK"/>
        </w:rPr>
        <w:t xml:space="preserve">. </w:t>
      </w:r>
    </w:p>
    <w:p w:rsidR="006D4EA3" w:rsidRPr="00546C27" w:rsidRDefault="006D4EA3" w:rsidP="006D4EA3">
      <w:pPr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ar-SA"/>
        </w:rPr>
      </w:pPr>
    </w:p>
    <w:p w:rsidR="006D4EA3" w:rsidRPr="00546C27" w:rsidRDefault="006D4EA3" w:rsidP="006D4EA3">
      <w:pPr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ar-SA"/>
        </w:rPr>
      </w:pPr>
    </w:p>
    <w:p w:rsidR="006D4EA3" w:rsidRPr="00546C27" w:rsidRDefault="006D4EA3" w:rsidP="006D4EA3">
      <w:pPr>
        <w:numPr>
          <w:ilvl w:val="0"/>
          <w:numId w:val="1"/>
        </w:numPr>
        <w:tabs>
          <w:tab w:val="clear" w:pos="360"/>
          <w:tab w:val="num" w:pos="709"/>
        </w:tabs>
        <w:spacing w:after="160"/>
        <w:jc w:val="both"/>
        <w:rPr>
          <w:rFonts w:asciiTheme="majorHAnsi" w:hAnsiTheme="majorHAnsi" w:cstheme="majorHAnsi"/>
          <w:sz w:val="24"/>
          <w:szCs w:val="24"/>
          <w:lang w:eastAsia="sk-SK"/>
        </w:rPr>
      </w:pPr>
      <w:r w:rsidRPr="00546C27">
        <w:rPr>
          <w:rFonts w:asciiTheme="majorHAnsi" w:hAnsiTheme="majorHAnsi" w:cstheme="majorHAnsi"/>
          <w:b/>
          <w:color w:val="FF0000"/>
          <w:sz w:val="24"/>
          <w:szCs w:val="24"/>
          <w:u w:val="single"/>
          <w:lang w:eastAsia="sk-SK"/>
        </w:rPr>
        <w:t>Pred komerčným premiestnením</w:t>
      </w:r>
      <w:r w:rsidRPr="00546C27">
        <w:rPr>
          <w:rFonts w:asciiTheme="majorHAnsi" w:hAnsiTheme="majorHAnsi" w:cstheme="majorHAnsi"/>
          <w:b/>
          <w:color w:val="FF0000"/>
          <w:sz w:val="24"/>
          <w:szCs w:val="24"/>
          <w:lang w:eastAsia="sk-SK"/>
        </w:rPr>
        <w:t xml:space="preserve"> </w:t>
      </w:r>
      <w:r w:rsidRPr="00546C27">
        <w:rPr>
          <w:rFonts w:asciiTheme="majorHAnsi" w:hAnsiTheme="majorHAnsi" w:cstheme="majorHAnsi"/>
          <w:color w:val="FF0000"/>
          <w:sz w:val="24"/>
          <w:szCs w:val="24"/>
          <w:lang w:eastAsia="sk-SK"/>
        </w:rPr>
        <w:t>vnímavých mäsožravých zvierat na besnotu</w:t>
      </w:r>
      <w:r w:rsidRPr="00546C27">
        <w:rPr>
          <w:rFonts w:asciiTheme="majorHAnsi" w:hAnsiTheme="majorHAnsi" w:cstheme="majorHAnsi"/>
          <w:b/>
          <w:color w:val="FF0000"/>
          <w:sz w:val="24"/>
          <w:szCs w:val="24"/>
          <w:lang w:eastAsia="sk-SK"/>
        </w:rPr>
        <w:t xml:space="preserve"> </w:t>
      </w:r>
      <w:r w:rsidRPr="00546C27">
        <w:rPr>
          <w:rFonts w:asciiTheme="majorHAnsi" w:hAnsiTheme="majorHAnsi" w:cstheme="majorHAnsi"/>
          <w:color w:val="FF0000"/>
          <w:sz w:val="24"/>
          <w:szCs w:val="24"/>
          <w:lang w:eastAsia="sk-SK"/>
        </w:rPr>
        <w:t xml:space="preserve">(psy, mačky, </w:t>
      </w:r>
      <w:proofErr w:type="spellStart"/>
      <w:r w:rsidRPr="00546C27">
        <w:rPr>
          <w:rFonts w:asciiTheme="majorHAnsi" w:hAnsiTheme="majorHAnsi" w:cstheme="majorHAnsi"/>
          <w:color w:val="FF0000"/>
          <w:sz w:val="24"/>
          <w:szCs w:val="24"/>
          <w:lang w:eastAsia="sk-SK"/>
        </w:rPr>
        <w:t>fretky</w:t>
      </w:r>
      <w:proofErr w:type="spellEnd"/>
      <w:r w:rsidRPr="00546C27">
        <w:rPr>
          <w:rFonts w:asciiTheme="majorHAnsi" w:hAnsiTheme="majorHAnsi" w:cstheme="majorHAnsi"/>
          <w:color w:val="FF0000"/>
          <w:sz w:val="24"/>
          <w:szCs w:val="24"/>
          <w:lang w:eastAsia="sk-SK"/>
        </w:rPr>
        <w:t xml:space="preserve">) </w:t>
      </w:r>
      <w:r w:rsidRPr="00546C27">
        <w:rPr>
          <w:rFonts w:asciiTheme="majorHAnsi" w:hAnsiTheme="majorHAnsi" w:cstheme="majorHAnsi"/>
          <w:sz w:val="24"/>
          <w:szCs w:val="24"/>
          <w:lang w:eastAsia="sk-SK"/>
        </w:rPr>
        <w:t xml:space="preserve">z uvedených okresov </w:t>
      </w:r>
      <w:r w:rsidRPr="00546C27">
        <w:rPr>
          <w:rFonts w:asciiTheme="majorHAnsi" w:hAnsiTheme="majorHAnsi" w:cstheme="majorHAnsi"/>
          <w:b/>
          <w:color w:val="FF0000"/>
          <w:sz w:val="24"/>
          <w:szCs w:val="24"/>
          <w:lang w:eastAsia="sk-SK"/>
        </w:rPr>
        <w:t xml:space="preserve">do iných okresov v rámci Slovenskej republiky </w:t>
      </w:r>
      <w:r w:rsidRPr="00546C27">
        <w:rPr>
          <w:rFonts w:asciiTheme="majorHAnsi" w:hAnsiTheme="majorHAnsi" w:cstheme="majorHAnsi"/>
          <w:sz w:val="24"/>
          <w:szCs w:val="24"/>
          <w:lang w:eastAsia="sk-SK"/>
        </w:rPr>
        <w:t xml:space="preserve">je potrebné okrem zákonných požiadaviek na identifikáciu a registráciu zvierat a vakcináciu proti besnote spĺňať aj nasledovné </w:t>
      </w:r>
      <w:r w:rsidRPr="00546C27">
        <w:rPr>
          <w:rFonts w:asciiTheme="majorHAnsi" w:hAnsiTheme="majorHAnsi" w:cstheme="majorHAnsi"/>
          <w:color w:val="FF0000"/>
          <w:sz w:val="24"/>
          <w:szCs w:val="24"/>
          <w:lang w:eastAsia="sk-SK"/>
        </w:rPr>
        <w:t xml:space="preserve">dodatočné požiadavky: </w:t>
      </w:r>
      <w:r w:rsidRPr="00546C27">
        <w:rPr>
          <w:rFonts w:asciiTheme="majorHAnsi" w:hAnsiTheme="majorHAnsi" w:cstheme="majorHAnsi"/>
          <w:sz w:val="24"/>
          <w:szCs w:val="24"/>
          <w:lang w:eastAsia="sk-SK"/>
        </w:rPr>
        <w:t xml:space="preserve"> </w:t>
      </w:r>
    </w:p>
    <w:p w:rsidR="006D4EA3" w:rsidRPr="00546C27" w:rsidRDefault="006D4EA3" w:rsidP="006D4EA3">
      <w:pPr>
        <w:numPr>
          <w:ilvl w:val="1"/>
          <w:numId w:val="1"/>
        </w:numPr>
        <w:spacing w:after="160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</w:pP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 xml:space="preserve">Požadovať od vlastníka zvieraťa u vakcinovaných zvierat  proti besnote pred premiestnením najskôr na 30. deň po vykonanej vakcinácii odber vzoriek na  vyšetrenie protilátok proti besnote </w:t>
      </w:r>
      <w:r w:rsidRPr="00546C27">
        <w:rPr>
          <w:rFonts w:asciiTheme="majorHAnsi" w:hAnsiTheme="majorHAnsi" w:cstheme="majorHAnsi"/>
          <w:sz w:val="24"/>
          <w:szCs w:val="24"/>
          <w:lang w:eastAsia="sk-SK"/>
        </w:rPr>
        <w:t xml:space="preserve">v akreditovanom laboratóriu na vyšetrenie protilátok proti besnote – metódou titrácie neutralizujúcich protilátok.  </w:t>
      </w: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 xml:space="preserve"> </w:t>
      </w:r>
    </w:p>
    <w:p w:rsidR="006D4EA3" w:rsidRPr="00546C27" w:rsidRDefault="006D4EA3" w:rsidP="006D4EA3">
      <w:pPr>
        <w:numPr>
          <w:ilvl w:val="0"/>
          <w:numId w:val="4"/>
        </w:numPr>
        <w:spacing w:after="160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</w:pP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 xml:space="preserve">V prípade potvrdenia hladiny </w:t>
      </w:r>
      <w:proofErr w:type="spellStart"/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>titra</w:t>
      </w:r>
      <w:proofErr w:type="spellEnd"/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 xml:space="preserve"> protilátok proti besnote rovnej a vyššej ako 0,5 IU.ml-1 metódou titrácie neutralizujúcich protilátok, sa zviera považuje podľa požiadaviek a odporúčaní WHO a WOAH (OIE) za dostatočne chránené (nevnímavé) voči besnote a RVPS môže dať súhlas na premiestnenie zvieraťa z ohniska a ochranného pásma pred uplynutím 3 mesiacov ochrannej doby. </w:t>
      </w:r>
    </w:p>
    <w:p w:rsidR="006D4EA3" w:rsidRPr="00546C27" w:rsidRDefault="006D4EA3" w:rsidP="006D4EA3">
      <w:pPr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>V prípade psov, mačiek a </w:t>
      </w:r>
      <w:proofErr w:type="spellStart"/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>fretiek</w:t>
      </w:r>
      <w:proofErr w:type="spellEnd"/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 xml:space="preserve"> musí byť výsledok z vyšetrenia </w:t>
      </w:r>
      <w:proofErr w:type="spellStart"/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>titru</w:t>
      </w:r>
      <w:proofErr w:type="spellEnd"/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 xml:space="preserve"> protilátok proti besnote zapísaný do pasu spoločenského zvieraťa povereným veterinárnym lekárom na vydávanie pasov</w:t>
      </w:r>
      <w:r w:rsidRPr="00546C27">
        <w:rPr>
          <w:rFonts w:asciiTheme="majorHAnsi" w:hAnsiTheme="majorHAnsi" w:cstheme="majorHAnsi"/>
          <w:sz w:val="24"/>
          <w:szCs w:val="24"/>
        </w:rPr>
        <w:t xml:space="preserve"> spoločenských zvierat do oddielu č. VI. pasu spoločenského zvieraťa.</w:t>
      </w:r>
    </w:p>
    <w:p w:rsidR="00CF0FF6" w:rsidRPr="00546C27" w:rsidRDefault="00CF0FF6" w:rsidP="006D4EA3">
      <w:pPr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:rsidR="006D4EA3" w:rsidRPr="00546C27" w:rsidRDefault="006D4EA3" w:rsidP="006D4EA3">
      <w:pPr>
        <w:ind w:left="1080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</w:pPr>
    </w:p>
    <w:p w:rsidR="006D4EA3" w:rsidRPr="00546C27" w:rsidRDefault="006D4EA3" w:rsidP="006D4EA3">
      <w:pPr>
        <w:numPr>
          <w:ilvl w:val="0"/>
          <w:numId w:val="4"/>
        </w:numPr>
        <w:spacing w:after="160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</w:pP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 xml:space="preserve">V prípade potvrdenia hladiny </w:t>
      </w:r>
      <w:proofErr w:type="spellStart"/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>titra</w:t>
      </w:r>
      <w:proofErr w:type="spellEnd"/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 xml:space="preserve"> protilátok proti besnote nižšej ako 0,5 IU.ml-1 metódou titrácie neutralizujúcich protilátok, sa zviera považuje podľa požiadaviek a odporúčaní WHO a WOAH (OIE) za vnímavé na besnotu a nie je ho možné v žiadnom prípade premiestniť </w:t>
      </w:r>
      <w:r w:rsidRPr="00546C27">
        <w:rPr>
          <w:rFonts w:asciiTheme="majorHAnsi" w:hAnsiTheme="majorHAnsi" w:cstheme="majorHAnsi"/>
          <w:sz w:val="24"/>
          <w:szCs w:val="24"/>
        </w:rPr>
        <w:t xml:space="preserve">z </w:t>
      </w:r>
      <w:r w:rsidRPr="00546C27">
        <w:rPr>
          <w:rFonts w:asciiTheme="majorHAnsi" w:hAnsiTheme="majorHAnsi" w:cstheme="majorHAnsi"/>
          <w:bCs/>
          <w:sz w:val="24"/>
          <w:szCs w:val="24"/>
        </w:rPr>
        <w:t>ohniska a ochranného pásma pred uplynutím 3 mesiacov ochrannej doby</w:t>
      </w: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 xml:space="preserve">. </w:t>
      </w:r>
    </w:p>
    <w:p w:rsidR="006D4EA3" w:rsidRPr="00546C27" w:rsidRDefault="006D4EA3" w:rsidP="006D4EA3">
      <w:pPr>
        <w:tabs>
          <w:tab w:val="left" w:pos="0"/>
        </w:tabs>
        <w:ind w:left="1080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</w:pP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 xml:space="preserve">V takomto prípade RVPS nariadi </w:t>
      </w:r>
      <w:proofErr w:type="spellStart"/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>revakcináciu</w:t>
      </w:r>
      <w:proofErr w:type="spellEnd"/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 xml:space="preserve"> proti besnote. </w:t>
      </w:r>
    </w:p>
    <w:p w:rsidR="00CF0FF6" w:rsidRPr="00546C27" w:rsidRDefault="00CF0FF6" w:rsidP="006D4EA3">
      <w:pPr>
        <w:tabs>
          <w:tab w:val="left" w:pos="0"/>
        </w:tabs>
        <w:ind w:left="1080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</w:pPr>
    </w:p>
    <w:p w:rsidR="006D4EA3" w:rsidRPr="00546C27" w:rsidRDefault="006D4EA3" w:rsidP="006D4EA3">
      <w:pPr>
        <w:tabs>
          <w:tab w:val="left" w:pos="0"/>
        </w:tabs>
        <w:ind w:left="1080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</w:pP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>Následne je zviera možné premiestniť  za týchto podmienok:</w:t>
      </w:r>
    </w:p>
    <w:p w:rsidR="006D4EA3" w:rsidRPr="00546C27" w:rsidRDefault="006D4EA3" w:rsidP="006D4EA3">
      <w:pPr>
        <w:numPr>
          <w:ilvl w:val="0"/>
          <w:numId w:val="2"/>
        </w:numPr>
        <w:spacing w:after="160"/>
        <w:ind w:left="1276" w:hanging="142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</w:pP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 xml:space="preserve">po uplynutí 30 dní od </w:t>
      </w:r>
      <w:proofErr w:type="spellStart"/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>revakcinácie</w:t>
      </w:r>
      <w:proofErr w:type="spellEnd"/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 xml:space="preserve"> proti besnote sa vykoná odber vzoriek na  vyšetrenie protilátok proti besnote.  V prípade potvrdenia hladiny protilátok proti besnote rovnej a vyššej ako 0,5 IU.ml-1 metódou titrácie neutralizujúcich protilátok, sa zviera považuje podľa požiadaviek a odporúčaní WHO a WOAH (OIE) za dostatočne chránené (nevnímavé) voči besnote a je možné ho premiestniť,</w:t>
      </w:r>
    </w:p>
    <w:p w:rsidR="006D4EA3" w:rsidRPr="00546C27" w:rsidRDefault="006D4EA3" w:rsidP="006D4EA3">
      <w:pPr>
        <w:numPr>
          <w:ilvl w:val="0"/>
          <w:numId w:val="2"/>
        </w:numPr>
        <w:spacing w:after="160"/>
        <w:ind w:left="1276" w:hanging="142"/>
        <w:jc w:val="both"/>
        <w:rPr>
          <w:rFonts w:asciiTheme="majorHAnsi" w:hAnsiTheme="majorHAnsi" w:cstheme="majorHAnsi"/>
          <w:sz w:val="24"/>
          <w:szCs w:val="24"/>
        </w:rPr>
      </w:pPr>
      <w:r w:rsidRPr="00546C27">
        <w:rPr>
          <w:rFonts w:asciiTheme="majorHAnsi" w:hAnsiTheme="majorHAnsi" w:cstheme="majorHAnsi"/>
          <w:bCs/>
          <w:sz w:val="24"/>
          <w:szCs w:val="24"/>
        </w:rPr>
        <w:t>v prípade psov, mačiek a </w:t>
      </w:r>
      <w:proofErr w:type="spellStart"/>
      <w:r w:rsidRPr="00546C27">
        <w:rPr>
          <w:rFonts w:asciiTheme="majorHAnsi" w:hAnsiTheme="majorHAnsi" w:cstheme="majorHAnsi"/>
          <w:bCs/>
          <w:sz w:val="24"/>
          <w:szCs w:val="24"/>
        </w:rPr>
        <w:t>fretiek</w:t>
      </w:r>
      <w:proofErr w:type="spellEnd"/>
      <w:r w:rsidRPr="00546C27">
        <w:rPr>
          <w:rFonts w:asciiTheme="majorHAnsi" w:hAnsiTheme="majorHAnsi" w:cstheme="majorHAnsi"/>
          <w:bCs/>
          <w:sz w:val="24"/>
          <w:szCs w:val="24"/>
        </w:rPr>
        <w:t xml:space="preserve"> musí byť </w:t>
      </w:r>
      <w:r w:rsidRPr="00546C27">
        <w:rPr>
          <w:rFonts w:asciiTheme="majorHAnsi" w:hAnsiTheme="majorHAnsi" w:cstheme="majorHAnsi"/>
          <w:sz w:val="24"/>
          <w:szCs w:val="24"/>
        </w:rPr>
        <w:t xml:space="preserve">výsledok z vyšetrenia </w:t>
      </w:r>
      <w:proofErr w:type="spellStart"/>
      <w:r w:rsidRPr="00546C27">
        <w:rPr>
          <w:rFonts w:asciiTheme="majorHAnsi" w:hAnsiTheme="majorHAnsi" w:cstheme="majorHAnsi"/>
          <w:sz w:val="24"/>
          <w:szCs w:val="24"/>
        </w:rPr>
        <w:t>titru</w:t>
      </w:r>
      <w:proofErr w:type="spellEnd"/>
      <w:r w:rsidRPr="00546C27">
        <w:rPr>
          <w:rFonts w:asciiTheme="majorHAnsi" w:hAnsiTheme="majorHAnsi" w:cstheme="majorHAnsi"/>
          <w:sz w:val="24"/>
          <w:szCs w:val="24"/>
        </w:rPr>
        <w:t xml:space="preserve"> protilátok proti besnote zapísaný v pase spoločenského zvieraťa povereným veterinárnym lekárom na vydávanie pasov spoločenských zvierat do oddielu č. VI. pasu spoločenského zvieraťa.</w:t>
      </w:r>
    </w:p>
    <w:p w:rsidR="006D4EA3" w:rsidRPr="00546C27" w:rsidRDefault="006D4EA3" w:rsidP="006D4EA3">
      <w:pPr>
        <w:ind w:firstLine="426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highlight w:val="yellow"/>
          <w:lang w:eastAsia="en-US"/>
        </w:rPr>
      </w:pPr>
    </w:p>
    <w:p w:rsidR="006D4EA3" w:rsidRPr="00546C27" w:rsidRDefault="006D4EA3" w:rsidP="006D4EA3">
      <w:pPr>
        <w:ind w:left="426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</w:pPr>
      <w:r w:rsidRPr="00546C27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u w:val="single"/>
          <w:lang w:eastAsia="en-US"/>
        </w:rPr>
        <w:t>Za komerčné premiestnenie zvierat</w:t>
      </w: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 xml:space="preserve"> vnímavých na besnotu</w:t>
      </w:r>
      <w:r w:rsidRPr="00546C27" w:rsidDel="00516EFF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 xml:space="preserve"> </w:t>
      </w: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>v rámci Slovenskej republiky je považovaný aj ich presun:</w:t>
      </w:r>
    </w:p>
    <w:p w:rsidR="006D4EA3" w:rsidRPr="00546C27" w:rsidRDefault="006D4EA3" w:rsidP="006D4EA3">
      <w:pPr>
        <w:numPr>
          <w:ilvl w:val="0"/>
          <w:numId w:val="3"/>
        </w:numPr>
        <w:spacing w:after="160"/>
        <w:ind w:left="426"/>
        <w:jc w:val="both"/>
        <w:rPr>
          <w:rFonts w:asciiTheme="majorHAnsi" w:hAnsiTheme="majorHAnsi" w:cstheme="majorHAnsi"/>
          <w:sz w:val="24"/>
          <w:szCs w:val="24"/>
          <w:lang w:eastAsia="sk-SK"/>
        </w:rPr>
      </w:pPr>
      <w:r w:rsidRPr="00546C27">
        <w:rPr>
          <w:rFonts w:asciiTheme="majorHAnsi" w:hAnsiTheme="majorHAnsi" w:cstheme="majorHAnsi"/>
          <w:sz w:val="24"/>
          <w:szCs w:val="24"/>
          <w:lang w:eastAsia="sk-SK"/>
        </w:rPr>
        <w:t xml:space="preserve">z registrovaných chovných zariadení do stredísk na zhromažďovanie psov, mačiek, </w:t>
      </w:r>
      <w:proofErr w:type="spellStart"/>
      <w:r w:rsidRPr="00546C27">
        <w:rPr>
          <w:rFonts w:asciiTheme="majorHAnsi" w:hAnsiTheme="majorHAnsi" w:cstheme="majorHAnsi"/>
          <w:sz w:val="24"/>
          <w:szCs w:val="24"/>
          <w:lang w:eastAsia="sk-SK"/>
        </w:rPr>
        <w:t>fretiek</w:t>
      </w:r>
      <w:proofErr w:type="spellEnd"/>
      <w:r w:rsidRPr="00546C27">
        <w:rPr>
          <w:rFonts w:asciiTheme="majorHAnsi" w:hAnsiTheme="majorHAnsi" w:cstheme="majorHAnsi"/>
          <w:sz w:val="24"/>
          <w:szCs w:val="24"/>
          <w:lang w:eastAsia="sk-SK"/>
        </w:rPr>
        <w:t xml:space="preserve">, </w:t>
      </w:r>
    </w:p>
    <w:p w:rsidR="006D4EA3" w:rsidRPr="00546C27" w:rsidRDefault="006D4EA3" w:rsidP="006D4EA3">
      <w:pPr>
        <w:numPr>
          <w:ilvl w:val="0"/>
          <w:numId w:val="3"/>
        </w:numPr>
        <w:spacing w:after="160"/>
        <w:ind w:left="709" w:hanging="283"/>
        <w:jc w:val="both"/>
        <w:rPr>
          <w:rFonts w:asciiTheme="majorHAnsi" w:hAnsiTheme="majorHAnsi" w:cstheme="majorHAnsi"/>
          <w:b/>
          <w:sz w:val="24"/>
          <w:szCs w:val="24"/>
          <w:u w:val="single"/>
          <w:lang w:eastAsia="sk-SK"/>
        </w:rPr>
      </w:pPr>
      <w:r w:rsidRPr="00546C27">
        <w:rPr>
          <w:rFonts w:asciiTheme="majorHAnsi" w:hAnsiTheme="majorHAnsi" w:cstheme="majorHAnsi"/>
          <w:sz w:val="24"/>
          <w:szCs w:val="24"/>
          <w:lang w:eastAsia="sk-SK"/>
        </w:rPr>
        <w:t>medzi karanténnymi stanicami a útulkami, prípadne zariadeniami na dočasnú starostlivosť zvierat,</w:t>
      </w:r>
    </w:p>
    <w:p w:rsidR="006D4EA3" w:rsidRPr="00546C27" w:rsidRDefault="006D4EA3" w:rsidP="006D4EA3">
      <w:pPr>
        <w:numPr>
          <w:ilvl w:val="0"/>
          <w:numId w:val="3"/>
        </w:numPr>
        <w:spacing w:after="160"/>
        <w:ind w:left="426"/>
        <w:jc w:val="both"/>
        <w:rPr>
          <w:rFonts w:asciiTheme="majorHAnsi" w:hAnsiTheme="majorHAnsi" w:cstheme="majorHAnsi"/>
          <w:b/>
          <w:sz w:val="24"/>
          <w:szCs w:val="24"/>
          <w:u w:val="single"/>
          <w:lang w:eastAsia="sk-SK"/>
        </w:rPr>
      </w:pPr>
      <w:r w:rsidRPr="00546C27">
        <w:rPr>
          <w:rFonts w:asciiTheme="majorHAnsi" w:hAnsiTheme="majorHAnsi" w:cstheme="majorHAnsi"/>
          <w:sz w:val="24"/>
          <w:szCs w:val="24"/>
          <w:lang w:eastAsia="sk-SK"/>
        </w:rPr>
        <w:t>z registrovaných chovných zariadení do iných zariadení.</w:t>
      </w:r>
    </w:p>
    <w:p w:rsidR="006D4EA3" w:rsidRPr="00546C27" w:rsidRDefault="006D4EA3" w:rsidP="006D4EA3">
      <w:pPr>
        <w:jc w:val="both"/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u w:val="single"/>
          <w:lang w:eastAsia="en-US"/>
        </w:rPr>
      </w:pPr>
    </w:p>
    <w:p w:rsidR="006D4EA3" w:rsidRPr="00546C27" w:rsidRDefault="006D4EA3" w:rsidP="006D4EA3">
      <w:pPr>
        <w:numPr>
          <w:ilvl w:val="0"/>
          <w:numId w:val="1"/>
        </w:numPr>
        <w:spacing w:after="160"/>
        <w:jc w:val="both"/>
        <w:rPr>
          <w:rFonts w:asciiTheme="majorHAnsi" w:hAnsiTheme="majorHAnsi" w:cstheme="majorHAnsi"/>
          <w:sz w:val="24"/>
          <w:szCs w:val="24"/>
          <w:lang w:eastAsia="sk-SK"/>
        </w:rPr>
      </w:pPr>
      <w:r w:rsidRPr="00546C27">
        <w:rPr>
          <w:rFonts w:asciiTheme="majorHAnsi" w:hAnsiTheme="majorHAnsi" w:cstheme="majorHAnsi"/>
          <w:b/>
          <w:color w:val="FF0000"/>
          <w:sz w:val="24"/>
          <w:szCs w:val="24"/>
          <w:u w:val="single"/>
          <w:lang w:eastAsia="sk-SK"/>
        </w:rPr>
        <w:t>Pred komerčným premiestňovaním</w:t>
      </w:r>
      <w:r w:rsidRPr="00546C27">
        <w:rPr>
          <w:rFonts w:asciiTheme="majorHAnsi" w:hAnsiTheme="majorHAnsi" w:cstheme="majorHAnsi"/>
          <w:color w:val="FF0000"/>
          <w:sz w:val="24"/>
          <w:szCs w:val="24"/>
          <w:lang w:eastAsia="sk-SK"/>
        </w:rPr>
        <w:t xml:space="preserve"> </w:t>
      </w:r>
      <w:r w:rsidRPr="00546C27">
        <w:rPr>
          <w:rFonts w:asciiTheme="majorHAnsi" w:hAnsiTheme="majorHAnsi" w:cstheme="majorHAnsi"/>
          <w:sz w:val="24"/>
          <w:szCs w:val="24"/>
          <w:lang w:eastAsia="sk-SK"/>
        </w:rPr>
        <w:t xml:space="preserve">vnímavých mäsožravých zvierat na besnotu (psy, mačky, </w:t>
      </w:r>
      <w:proofErr w:type="spellStart"/>
      <w:r w:rsidRPr="00546C27">
        <w:rPr>
          <w:rFonts w:asciiTheme="majorHAnsi" w:hAnsiTheme="majorHAnsi" w:cstheme="majorHAnsi"/>
          <w:sz w:val="24"/>
          <w:szCs w:val="24"/>
          <w:lang w:eastAsia="sk-SK"/>
        </w:rPr>
        <w:t>fretky</w:t>
      </w:r>
      <w:proofErr w:type="spellEnd"/>
      <w:r w:rsidRPr="00546C27">
        <w:rPr>
          <w:rFonts w:asciiTheme="majorHAnsi" w:hAnsiTheme="majorHAnsi" w:cstheme="majorHAnsi"/>
          <w:sz w:val="24"/>
          <w:szCs w:val="24"/>
          <w:lang w:eastAsia="sk-SK"/>
        </w:rPr>
        <w:t xml:space="preserve">) z uvedených okresov </w:t>
      </w:r>
      <w:r w:rsidRPr="00546C27">
        <w:rPr>
          <w:rFonts w:asciiTheme="majorHAnsi" w:hAnsiTheme="majorHAnsi" w:cstheme="majorHAnsi"/>
          <w:b/>
          <w:color w:val="FF0000"/>
          <w:sz w:val="24"/>
          <w:szCs w:val="24"/>
          <w:lang w:eastAsia="sk-SK"/>
        </w:rPr>
        <w:t xml:space="preserve">do iných členských krajín a tretích krajín </w:t>
      </w:r>
      <w:r w:rsidRPr="00546C27">
        <w:rPr>
          <w:rFonts w:asciiTheme="majorHAnsi" w:hAnsiTheme="majorHAnsi" w:cstheme="majorHAnsi"/>
          <w:sz w:val="24"/>
          <w:szCs w:val="24"/>
          <w:lang w:eastAsia="sk-SK"/>
        </w:rPr>
        <w:t>je potrebné:</w:t>
      </w:r>
    </w:p>
    <w:p w:rsidR="006D4EA3" w:rsidRPr="00546C27" w:rsidRDefault="006D4EA3" w:rsidP="006D4EA3">
      <w:pPr>
        <w:numPr>
          <w:ilvl w:val="0"/>
          <w:numId w:val="3"/>
        </w:numPr>
        <w:spacing w:after="160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</w:pP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 xml:space="preserve">požadovať od vlastníka zvieraťa </w:t>
      </w:r>
      <w:r w:rsidRPr="00546C27">
        <w:rPr>
          <w:rFonts w:asciiTheme="majorHAnsi" w:eastAsiaTheme="minorHAnsi" w:hAnsiTheme="majorHAnsi" w:cstheme="majorHAnsi"/>
          <w:color w:val="FF0000"/>
          <w:sz w:val="24"/>
          <w:szCs w:val="24"/>
          <w:lang w:eastAsia="sk-SK"/>
        </w:rPr>
        <w:t xml:space="preserve">dodatočné požiadavky na premiestňovanie </w:t>
      </w: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 xml:space="preserve">a to výsledok na vyšetrenie </w:t>
      </w:r>
      <w:proofErr w:type="spellStart"/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>titru</w:t>
      </w:r>
      <w:proofErr w:type="spellEnd"/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 xml:space="preserve"> protilátok proti besnote podľa bodu 1 časti A. tohto usmernenia a tiež</w:t>
      </w:r>
    </w:p>
    <w:p w:rsidR="006D4EA3" w:rsidRPr="00546C27" w:rsidRDefault="006D4EA3" w:rsidP="006D4EA3">
      <w:pPr>
        <w:numPr>
          <w:ilvl w:val="0"/>
          <w:numId w:val="3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 w:rsidRPr="00546C27">
        <w:rPr>
          <w:rFonts w:asciiTheme="majorHAnsi" w:hAnsiTheme="majorHAnsi" w:cstheme="majorHAnsi"/>
          <w:sz w:val="24"/>
          <w:szCs w:val="24"/>
        </w:rPr>
        <w:t xml:space="preserve">splnenie požiadaviek na premiestňovanie spoločenských zvierat podľa </w:t>
      </w:r>
      <w:r w:rsidRPr="00546C27">
        <w:rPr>
          <w:rFonts w:asciiTheme="majorHAnsi" w:hAnsiTheme="majorHAnsi" w:cstheme="majorHAnsi"/>
          <w:bCs/>
          <w:sz w:val="24"/>
          <w:szCs w:val="24"/>
        </w:rPr>
        <w:t>Európskeho Parlamentu a Rady (EÚ) č. 576/2013 z 12. júna 2013 o nekomerčnom premiestňovaní spoločenských zvierat a zrušení nariadenia (ES) č. 998/2003 (viď písmeno E. body 1. až 5 a bod 7.).</w:t>
      </w:r>
    </w:p>
    <w:p w:rsidR="006D4EA3" w:rsidRPr="00546C27" w:rsidRDefault="006D4EA3" w:rsidP="006D4EA3">
      <w:pPr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6D4EA3" w:rsidRPr="00546C27" w:rsidRDefault="006D4EA3" w:rsidP="006D4EA3">
      <w:pPr>
        <w:numPr>
          <w:ilvl w:val="0"/>
          <w:numId w:val="1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 w:rsidRPr="00546C27"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  <w:t>Pred nekomerčným premiestňovaním</w:t>
      </w:r>
      <w:r w:rsidRPr="00546C27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Pr="00546C27">
        <w:rPr>
          <w:rFonts w:asciiTheme="majorHAnsi" w:hAnsiTheme="majorHAnsi" w:cstheme="majorHAnsi"/>
          <w:sz w:val="24"/>
          <w:szCs w:val="24"/>
        </w:rPr>
        <w:t xml:space="preserve">vnímavých mäsožravých zvierat na besnotu (psy, mačky, </w:t>
      </w:r>
      <w:proofErr w:type="spellStart"/>
      <w:r w:rsidRPr="00546C27">
        <w:rPr>
          <w:rFonts w:asciiTheme="majorHAnsi" w:hAnsiTheme="majorHAnsi" w:cstheme="majorHAnsi"/>
          <w:sz w:val="24"/>
          <w:szCs w:val="24"/>
        </w:rPr>
        <w:t>fretky</w:t>
      </w:r>
      <w:proofErr w:type="spellEnd"/>
      <w:r w:rsidRPr="00546C27">
        <w:rPr>
          <w:rFonts w:asciiTheme="majorHAnsi" w:hAnsiTheme="majorHAnsi" w:cstheme="majorHAnsi"/>
          <w:sz w:val="24"/>
          <w:szCs w:val="24"/>
        </w:rPr>
        <w:t xml:space="preserve">) z uvedených okresov </w:t>
      </w:r>
      <w:r w:rsidRPr="00546C27">
        <w:rPr>
          <w:rFonts w:asciiTheme="majorHAnsi" w:hAnsiTheme="majorHAnsi" w:cstheme="majorHAnsi"/>
          <w:b/>
          <w:color w:val="FF0000"/>
          <w:sz w:val="24"/>
          <w:szCs w:val="24"/>
          <w:lang w:eastAsia="sk-SK"/>
        </w:rPr>
        <w:t>do iných okresov v rámci Slovenskej republiky a ich návratu do uvedených okresov a opačne</w:t>
      </w:r>
      <w:r w:rsidRPr="00546C27">
        <w:rPr>
          <w:rFonts w:asciiTheme="majorHAnsi" w:hAnsiTheme="majorHAnsi" w:cstheme="majorHAnsi"/>
          <w:sz w:val="24"/>
          <w:szCs w:val="24"/>
          <w:lang w:eastAsia="sk-SK"/>
        </w:rPr>
        <w:t xml:space="preserve"> je potrebné</w:t>
      </w:r>
      <w:r w:rsidRPr="00546C27">
        <w:rPr>
          <w:rFonts w:asciiTheme="majorHAnsi" w:hAnsiTheme="majorHAnsi" w:cstheme="majorHAnsi"/>
          <w:sz w:val="24"/>
          <w:szCs w:val="24"/>
        </w:rPr>
        <w:t xml:space="preserve"> spĺňať zákonné povinnosti na identifikáciu a registráciu spoločenských zvierat a psov a vakcináciu proti besnote, ktorými sú:</w:t>
      </w:r>
    </w:p>
    <w:p w:rsidR="00CF0FF6" w:rsidRPr="00546C27" w:rsidRDefault="00CF0FF6" w:rsidP="00CF0FF6">
      <w:pPr>
        <w:spacing w:after="160"/>
        <w:jc w:val="both"/>
        <w:rPr>
          <w:rFonts w:asciiTheme="majorHAnsi" w:hAnsiTheme="majorHAnsi" w:cstheme="majorHAnsi"/>
          <w:sz w:val="24"/>
          <w:szCs w:val="24"/>
        </w:rPr>
      </w:pPr>
    </w:p>
    <w:p w:rsidR="006D4EA3" w:rsidRPr="00546C27" w:rsidRDefault="006D4EA3" w:rsidP="006D4EA3">
      <w:pPr>
        <w:numPr>
          <w:ilvl w:val="0"/>
          <w:numId w:val="5"/>
        </w:numPr>
        <w:spacing w:after="16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546C27">
        <w:rPr>
          <w:rFonts w:asciiTheme="majorHAnsi" w:hAnsiTheme="majorHAnsi" w:cstheme="majorHAnsi"/>
          <w:bCs/>
          <w:sz w:val="24"/>
          <w:szCs w:val="24"/>
        </w:rPr>
        <w:lastRenderedPageBreak/>
        <w:t>zabezpečiť trvalé označenie psa chovaného na území Slovenskej republiky pred prvou zmenou vlastníka, najneskôr však do 12 týždňov veku a uviesť identifikačné údaje psa a údaje o vlastníkovi psa v centrálnom registri spoločenských zvierat, podľa § 19 zá</w:t>
      </w:r>
      <w:r w:rsidR="00CF0FF6" w:rsidRPr="00546C27">
        <w:rPr>
          <w:rFonts w:asciiTheme="majorHAnsi" w:hAnsiTheme="majorHAnsi" w:cstheme="majorHAnsi"/>
          <w:bCs/>
          <w:sz w:val="24"/>
          <w:szCs w:val="24"/>
        </w:rPr>
        <w:t xml:space="preserve">kona </w:t>
      </w:r>
      <w:r w:rsidRPr="00546C27">
        <w:rPr>
          <w:rFonts w:asciiTheme="majorHAnsi" w:hAnsiTheme="majorHAnsi" w:cstheme="majorHAnsi"/>
          <w:bCs/>
          <w:sz w:val="24"/>
          <w:szCs w:val="24"/>
        </w:rPr>
        <w:t xml:space="preserve">č. 39/2007 Z. z. </w:t>
      </w:r>
    </w:p>
    <w:p w:rsidR="006D4EA3" w:rsidRPr="00546C27" w:rsidRDefault="006D4EA3" w:rsidP="006D4EA3">
      <w:pPr>
        <w:numPr>
          <w:ilvl w:val="0"/>
          <w:numId w:val="5"/>
        </w:numPr>
        <w:spacing w:after="16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546C27">
        <w:rPr>
          <w:rFonts w:asciiTheme="majorHAnsi" w:eastAsiaTheme="minorHAnsi" w:hAnsiTheme="majorHAnsi" w:cstheme="majorHAnsi"/>
          <w:bCs/>
          <w:color w:val="000000" w:themeColor="text1"/>
          <w:sz w:val="24"/>
          <w:szCs w:val="24"/>
          <w:lang w:eastAsia="sk-SK"/>
        </w:rPr>
        <w:t xml:space="preserve">zabezpečiť  u zvierat starších ako </w:t>
      </w: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 xml:space="preserve"> tri mesiace povinn</w:t>
      </w:r>
      <w:r w:rsidRPr="00546C27">
        <w:rPr>
          <w:rFonts w:asciiTheme="majorHAnsi" w:eastAsiaTheme="minorHAnsi" w:hAnsiTheme="majorHAnsi" w:cstheme="majorHAnsi"/>
          <w:bCs/>
          <w:color w:val="000000" w:themeColor="text1"/>
          <w:sz w:val="24"/>
          <w:szCs w:val="24"/>
          <w:lang w:eastAsia="sk-SK"/>
        </w:rPr>
        <w:t>ú</w:t>
      </w: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 xml:space="preserve"> preventívnu vakcináci</w:t>
      </w:r>
      <w:r w:rsidRPr="00546C27">
        <w:rPr>
          <w:rFonts w:asciiTheme="majorHAnsi" w:eastAsiaTheme="minorHAnsi" w:hAnsiTheme="majorHAnsi" w:cstheme="majorHAnsi"/>
          <w:bCs/>
          <w:color w:val="000000" w:themeColor="text1"/>
          <w:sz w:val="24"/>
          <w:szCs w:val="24"/>
          <w:lang w:eastAsia="sk-SK"/>
        </w:rPr>
        <w:t xml:space="preserve">u </w:t>
      </w: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 xml:space="preserve"> a pravidelnú </w:t>
      </w:r>
      <w:proofErr w:type="spellStart"/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>revakcináci</w:t>
      </w:r>
      <w:r w:rsidRPr="00546C27">
        <w:rPr>
          <w:rFonts w:asciiTheme="majorHAnsi" w:eastAsiaTheme="minorHAnsi" w:hAnsiTheme="majorHAnsi" w:cstheme="majorHAnsi"/>
          <w:bCs/>
          <w:color w:val="000000" w:themeColor="text1"/>
          <w:sz w:val="24"/>
          <w:szCs w:val="24"/>
          <w:lang w:eastAsia="sk-SK"/>
        </w:rPr>
        <w:t>u</w:t>
      </w:r>
      <w:proofErr w:type="spellEnd"/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 xml:space="preserve"> podľa vakcinačnej schémy výrobcu použitej registrovanej vakcíny (1x ročne, 1x za 2 roky resp. 1x za 3 roky) podľa </w:t>
      </w:r>
      <w:r w:rsidRPr="00546C27">
        <w:rPr>
          <w:rFonts w:asciiTheme="majorHAnsi" w:eastAsiaTheme="minorHAnsi" w:hAnsiTheme="majorHAnsi" w:cstheme="majorHAnsi"/>
          <w:bCs/>
          <w:color w:val="000000" w:themeColor="text1"/>
          <w:sz w:val="24"/>
          <w:szCs w:val="24"/>
          <w:lang w:eastAsia="sk-SK"/>
        </w:rPr>
        <w:t>§ 17 ods. 5 zákona 39/2007 Z. z..</w:t>
      </w:r>
    </w:p>
    <w:p w:rsidR="006D4EA3" w:rsidRPr="00546C27" w:rsidRDefault="006D4EA3" w:rsidP="006D4EA3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:rsidR="006D4EA3" w:rsidRPr="00546C27" w:rsidRDefault="006D4EA3" w:rsidP="006D4EA3">
      <w:pPr>
        <w:numPr>
          <w:ilvl w:val="0"/>
          <w:numId w:val="1"/>
        </w:numPr>
        <w:spacing w:after="160"/>
        <w:jc w:val="both"/>
        <w:rPr>
          <w:rFonts w:asciiTheme="majorHAnsi" w:hAnsiTheme="majorHAnsi" w:cstheme="majorHAnsi"/>
          <w:sz w:val="24"/>
          <w:szCs w:val="24"/>
        </w:rPr>
      </w:pPr>
      <w:r w:rsidRPr="00546C27"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  <w:t>Požiadavky pred nekomerčným premiestňovaním</w:t>
      </w:r>
      <w:r w:rsidRPr="00546C27">
        <w:rPr>
          <w:rFonts w:asciiTheme="majorHAnsi" w:hAnsiTheme="majorHAnsi" w:cstheme="majorHAnsi"/>
          <w:color w:val="00B050"/>
          <w:sz w:val="24"/>
          <w:szCs w:val="24"/>
        </w:rPr>
        <w:t xml:space="preserve"> </w:t>
      </w:r>
      <w:r w:rsidRPr="00546C27">
        <w:rPr>
          <w:rFonts w:asciiTheme="majorHAnsi" w:hAnsiTheme="majorHAnsi" w:cstheme="majorHAnsi"/>
          <w:sz w:val="24"/>
          <w:szCs w:val="24"/>
        </w:rPr>
        <w:t xml:space="preserve">vnímavých mäsožravých zvierat na besnotu (psy, mačky, </w:t>
      </w:r>
      <w:proofErr w:type="spellStart"/>
      <w:r w:rsidRPr="00546C27">
        <w:rPr>
          <w:rFonts w:asciiTheme="majorHAnsi" w:hAnsiTheme="majorHAnsi" w:cstheme="majorHAnsi"/>
          <w:sz w:val="24"/>
          <w:szCs w:val="24"/>
        </w:rPr>
        <w:t>fretky</w:t>
      </w:r>
      <w:proofErr w:type="spellEnd"/>
      <w:r w:rsidRPr="00546C27">
        <w:rPr>
          <w:rFonts w:asciiTheme="majorHAnsi" w:hAnsiTheme="majorHAnsi" w:cstheme="majorHAnsi"/>
          <w:sz w:val="24"/>
          <w:szCs w:val="24"/>
        </w:rPr>
        <w:t xml:space="preserve">) z uvedených okresov </w:t>
      </w:r>
      <w:r w:rsidRPr="00546C27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do iných členských krajín a tretích krajín je potrebné spĺňať požiadavky na nekomerčné premiestňovanie spoločenských zvierat podľa </w:t>
      </w:r>
      <w:r w:rsidRPr="00546C27">
        <w:rPr>
          <w:rFonts w:asciiTheme="majorHAnsi" w:hAnsiTheme="majorHAnsi" w:cstheme="majorHAnsi"/>
          <w:bCs/>
          <w:sz w:val="24"/>
          <w:szCs w:val="24"/>
        </w:rPr>
        <w:t>Európskeho Parlamentu a Rady (EÚ) č. 576/2013 z 12. júna 2013 o nekomerčnom premiestňovaní spoločenských zvierat a zrušení nariadenia (ES) č. 998/2003, ktorými sú:</w:t>
      </w:r>
    </w:p>
    <w:p w:rsidR="006D4EA3" w:rsidRPr="00546C27" w:rsidRDefault="006D4EA3" w:rsidP="006D4EA3">
      <w:pPr>
        <w:ind w:left="360"/>
        <w:jc w:val="both"/>
        <w:rPr>
          <w:rFonts w:asciiTheme="majorHAnsi" w:hAnsiTheme="majorHAnsi" w:cstheme="majorHAnsi"/>
          <w:sz w:val="24"/>
          <w:szCs w:val="24"/>
          <w:lang w:eastAsia="sk-SK"/>
        </w:rPr>
      </w:pPr>
      <w:r w:rsidRPr="00546C27">
        <w:rPr>
          <w:rFonts w:asciiTheme="majorHAnsi" w:hAnsiTheme="majorHAnsi" w:cstheme="majorHAnsi"/>
          <w:sz w:val="24"/>
          <w:szCs w:val="24"/>
          <w:lang w:eastAsia="sk-SK"/>
        </w:rPr>
        <w:t xml:space="preserve">1. označenie zvieraťa transpondérom, </w:t>
      </w:r>
    </w:p>
    <w:p w:rsidR="006D4EA3" w:rsidRPr="00546C27" w:rsidRDefault="006D4EA3" w:rsidP="006D4EA3">
      <w:pPr>
        <w:ind w:left="360"/>
        <w:jc w:val="both"/>
        <w:rPr>
          <w:rFonts w:asciiTheme="majorHAnsi" w:hAnsiTheme="majorHAnsi" w:cstheme="majorHAnsi"/>
          <w:sz w:val="24"/>
          <w:szCs w:val="24"/>
          <w:lang w:eastAsia="sk-SK"/>
        </w:rPr>
      </w:pPr>
      <w:r w:rsidRPr="00546C27">
        <w:rPr>
          <w:rFonts w:asciiTheme="majorHAnsi" w:hAnsiTheme="majorHAnsi" w:cstheme="majorHAnsi"/>
          <w:sz w:val="24"/>
          <w:szCs w:val="24"/>
          <w:lang w:eastAsia="sk-SK"/>
        </w:rPr>
        <w:t xml:space="preserve">2. zapísanie platnej vakcinácie proti besnote v pase spoločenského zvieraťa, </w:t>
      </w:r>
    </w:p>
    <w:p w:rsidR="006D4EA3" w:rsidRPr="00546C27" w:rsidRDefault="006D4EA3" w:rsidP="006D4EA3">
      <w:pPr>
        <w:ind w:left="360"/>
        <w:jc w:val="both"/>
        <w:rPr>
          <w:rFonts w:asciiTheme="majorHAnsi" w:hAnsiTheme="majorHAnsi" w:cstheme="majorHAnsi"/>
          <w:sz w:val="24"/>
          <w:szCs w:val="24"/>
          <w:lang w:eastAsia="sk-SK"/>
        </w:rPr>
      </w:pPr>
      <w:r w:rsidRPr="00546C27">
        <w:rPr>
          <w:rFonts w:asciiTheme="majorHAnsi" w:hAnsiTheme="majorHAnsi" w:cstheme="majorHAnsi"/>
          <w:sz w:val="24"/>
          <w:szCs w:val="24"/>
          <w:lang w:eastAsia="sk-SK"/>
        </w:rPr>
        <w:t xml:space="preserve">3. zviera musí sprevádzať riadne vyplnený pas spoločenského zvieraťa vystavený v chove pôvodu, ktorý vydal poverený veterinárny lekár na vydávanie pasov spoločenských zvierat. </w:t>
      </w:r>
    </w:p>
    <w:p w:rsidR="006D4EA3" w:rsidRPr="00546C27" w:rsidRDefault="006D4EA3" w:rsidP="006D4EA3">
      <w:pPr>
        <w:ind w:left="360"/>
        <w:jc w:val="both"/>
        <w:rPr>
          <w:rFonts w:asciiTheme="majorHAnsi" w:hAnsiTheme="majorHAnsi" w:cstheme="majorHAnsi"/>
          <w:sz w:val="24"/>
          <w:szCs w:val="24"/>
          <w:lang w:eastAsia="sk-SK"/>
        </w:rPr>
      </w:pPr>
      <w:r w:rsidRPr="00546C27">
        <w:rPr>
          <w:rFonts w:asciiTheme="majorHAnsi" w:hAnsiTheme="majorHAnsi" w:cstheme="majorHAnsi"/>
          <w:sz w:val="24"/>
          <w:szCs w:val="24"/>
          <w:lang w:eastAsia="sk-SK"/>
        </w:rPr>
        <w:t xml:space="preserve">4. údaje o identifikovanom psovi, mačke, </w:t>
      </w:r>
      <w:proofErr w:type="spellStart"/>
      <w:r w:rsidRPr="00546C27">
        <w:rPr>
          <w:rFonts w:asciiTheme="majorHAnsi" w:hAnsiTheme="majorHAnsi" w:cstheme="majorHAnsi"/>
          <w:sz w:val="24"/>
          <w:szCs w:val="24"/>
          <w:lang w:eastAsia="sk-SK"/>
        </w:rPr>
        <w:t>fretke</w:t>
      </w:r>
      <w:proofErr w:type="spellEnd"/>
      <w:r w:rsidRPr="00546C27">
        <w:rPr>
          <w:rFonts w:asciiTheme="majorHAnsi" w:hAnsiTheme="majorHAnsi" w:cstheme="majorHAnsi"/>
          <w:sz w:val="24"/>
          <w:szCs w:val="24"/>
          <w:lang w:eastAsia="sk-SK"/>
        </w:rPr>
        <w:t xml:space="preserve"> a jeho vlastníkovi a údaje z pasu spoločenského zvieraťa musia  byť zapísané v Centrálnom registri spoločenských zvierat.</w:t>
      </w:r>
    </w:p>
    <w:p w:rsidR="006D4EA3" w:rsidRPr="00546C27" w:rsidRDefault="006D4EA3" w:rsidP="006D4EA3">
      <w:pPr>
        <w:rPr>
          <w:rFonts w:asciiTheme="majorHAnsi" w:eastAsiaTheme="minorHAnsi" w:hAnsiTheme="majorHAnsi" w:cstheme="majorHAnsi"/>
          <w:sz w:val="24"/>
          <w:szCs w:val="24"/>
          <w:highlight w:val="yellow"/>
          <w:lang w:eastAsia="en-US"/>
        </w:rPr>
      </w:pPr>
    </w:p>
    <w:p w:rsidR="006D4EA3" w:rsidRPr="00546C27" w:rsidRDefault="006D4EA3" w:rsidP="006D4EA3">
      <w:pPr>
        <w:numPr>
          <w:ilvl w:val="0"/>
          <w:numId w:val="1"/>
        </w:numPr>
        <w:tabs>
          <w:tab w:val="left" w:pos="0"/>
        </w:tabs>
        <w:spacing w:after="160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</w:pPr>
      <w:r w:rsidRPr="00546C27">
        <w:rPr>
          <w:rFonts w:asciiTheme="majorHAnsi" w:hAnsiTheme="majorHAnsi" w:cstheme="majorHAnsi"/>
          <w:b/>
          <w:color w:val="FF0000"/>
          <w:sz w:val="24"/>
          <w:szCs w:val="24"/>
        </w:rPr>
        <w:t>Nekomerčné premiestňovanie spoločenských zvierat z ohniska a ochranného pásma</w:t>
      </w:r>
      <w:r w:rsidRPr="00546C27">
        <w:rPr>
          <w:rFonts w:asciiTheme="majorHAnsi" w:hAnsiTheme="majorHAnsi" w:cstheme="majorHAnsi"/>
          <w:color w:val="FF0000"/>
          <w:sz w:val="24"/>
          <w:szCs w:val="24"/>
        </w:rPr>
        <w:t xml:space="preserve">  besnoty je možné </w:t>
      </w:r>
      <w:r w:rsidRPr="00546C27">
        <w:rPr>
          <w:rFonts w:asciiTheme="majorHAnsi" w:hAnsiTheme="majorHAnsi" w:cstheme="majorHAnsi"/>
          <w:color w:val="000000"/>
          <w:sz w:val="24"/>
          <w:szCs w:val="24"/>
        </w:rPr>
        <w:t xml:space="preserve">iba zo súhlasom vecne a miestne príslušnej RVPS po </w:t>
      </w: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>vyšetren</w:t>
      </w:r>
      <w:r w:rsidRPr="00546C27">
        <w:rPr>
          <w:rFonts w:asciiTheme="majorHAnsi" w:hAnsiTheme="majorHAnsi" w:cstheme="majorHAnsi"/>
          <w:sz w:val="24"/>
          <w:szCs w:val="24"/>
          <w:lang w:eastAsia="sk-SK"/>
        </w:rPr>
        <w:t>í</w:t>
      </w: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 xml:space="preserve"> protilátok proti besnote </w:t>
      </w:r>
      <w:r w:rsidRPr="00546C27">
        <w:rPr>
          <w:rFonts w:asciiTheme="majorHAnsi" w:hAnsiTheme="majorHAnsi" w:cstheme="majorHAnsi"/>
          <w:sz w:val="24"/>
          <w:szCs w:val="24"/>
          <w:lang w:eastAsia="sk-SK"/>
        </w:rPr>
        <w:t>v akreditovanom laboratóriu na vyšetrenie protilátok proti besnote – metódou titrácie neutralizujúcich protilátok</w:t>
      </w:r>
      <w:r w:rsidRPr="00546C27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>najskôr na 30. deň po vykonanej vakcináci</w:t>
      </w:r>
      <w:r w:rsidRPr="00546C27">
        <w:rPr>
          <w:rFonts w:asciiTheme="majorHAnsi" w:hAnsiTheme="majorHAnsi" w:cstheme="majorHAnsi"/>
          <w:sz w:val="24"/>
          <w:szCs w:val="24"/>
          <w:lang w:eastAsia="sk-SK"/>
        </w:rPr>
        <w:t xml:space="preserve">e. </w:t>
      </w: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 xml:space="preserve"> V prípade potvrdenia hladiny </w:t>
      </w:r>
      <w:proofErr w:type="spellStart"/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>titra</w:t>
      </w:r>
      <w:proofErr w:type="spellEnd"/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  <w:t xml:space="preserve"> protilátok proti besnote rovnej a vyššej ako 0,5 IU.ml-1 metódou titrácie neutralizujúcich protilátok, sa zviera považuje podľa požiadaviek a odporúčaní WHO a WOAH (OIE) za dostatočne chránené (nevnímavé) voči besnote a RVPS môže dať súhlas na premiestnenie zvieraťa z ohniska a ochranného pásma pred uplynutím 3 mesiacov ochrannej doby. </w:t>
      </w:r>
    </w:p>
    <w:p w:rsidR="006D4EA3" w:rsidRPr="00546C27" w:rsidRDefault="006D4EA3" w:rsidP="006D4EA3">
      <w:pPr>
        <w:tabs>
          <w:tab w:val="left" w:pos="0"/>
        </w:tabs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</w:pPr>
    </w:p>
    <w:p w:rsidR="006D4EA3" w:rsidRPr="00546C27" w:rsidRDefault="006D4EA3" w:rsidP="006D4EA3">
      <w:pPr>
        <w:ind w:left="426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</w:pPr>
      <w:r w:rsidRPr="00546C27">
        <w:rPr>
          <w:rFonts w:asciiTheme="majorHAnsi" w:eastAsiaTheme="minorHAnsi" w:hAnsiTheme="majorHAnsi" w:cstheme="majorHAnsi"/>
          <w:b/>
          <w:color w:val="000000" w:themeColor="text1"/>
          <w:sz w:val="24"/>
          <w:szCs w:val="24"/>
          <w:u w:val="single"/>
          <w:lang w:eastAsia="en-US"/>
        </w:rPr>
        <w:t xml:space="preserve">Nekomerčné premiestňovanie </w:t>
      </w: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 xml:space="preserve">je akékoľvek premiestňovanie spoločenského zvieraťa, ktoré sprevádza svojho majiteľa, pričom toto premiestňovanie: </w:t>
      </w:r>
    </w:p>
    <w:p w:rsidR="006D4EA3" w:rsidRPr="00546C27" w:rsidRDefault="006D4EA3" w:rsidP="006D4EA3">
      <w:pPr>
        <w:ind w:left="426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</w:pP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 xml:space="preserve">a) nemá za cieľ predaj dotknutého spoločenského zvieraťa ani inú formu prevodu jeho vlastníctva a </w:t>
      </w:r>
    </w:p>
    <w:p w:rsidR="006D4EA3" w:rsidRPr="00546C27" w:rsidRDefault="006D4EA3" w:rsidP="006D4EA3">
      <w:pPr>
        <w:ind w:left="426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</w:pP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 xml:space="preserve">b) je súčasťou premiestňovania majiteľa spoločenského zvieraťa: </w:t>
      </w:r>
    </w:p>
    <w:p w:rsidR="006D4EA3" w:rsidRPr="00546C27" w:rsidRDefault="006D4EA3" w:rsidP="006D4EA3">
      <w:pPr>
        <w:ind w:left="426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</w:pP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 xml:space="preserve">i) buď na jeho vlastnú zodpovednosť, alebo </w:t>
      </w:r>
    </w:p>
    <w:p w:rsidR="006D4EA3" w:rsidRPr="00546C27" w:rsidRDefault="006D4EA3" w:rsidP="006D4EA3">
      <w:pPr>
        <w:ind w:left="426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</w:pP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>ii) na zodpovednosť oprávnenej osoby v prípadoch, ak je spoločenské zviera fyzicky oddelené od svojho majiteľa;</w:t>
      </w:r>
    </w:p>
    <w:p w:rsidR="006D4EA3" w:rsidRPr="00546C27" w:rsidRDefault="006D4EA3" w:rsidP="006D4EA3">
      <w:pPr>
        <w:tabs>
          <w:tab w:val="left" w:pos="0"/>
        </w:tabs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</w:pPr>
    </w:p>
    <w:p w:rsidR="00871C56" w:rsidRPr="00546C27" w:rsidRDefault="00871C56" w:rsidP="006D4EA3">
      <w:pPr>
        <w:tabs>
          <w:tab w:val="left" w:pos="0"/>
        </w:tabs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</w:pPr>
    </w:p>
    <w:p w:rsidR="00871C56" w:rsidRPr="00546C27" w:rsidRDefault="00871C56" w:rsidP="006D4EA3">
      <w:pPr>
        <w:tabs>
          <w:tab w:val="left" w:pos="0"/>
        </w:tabs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</w:pPr>
    </w:p>
    <w:p w:rsidR="00871C56" w:rsidRPr="00546C27" w:rsidRDefault="00871C56" w:rsidP="006D4EA3">
      <w:pPr>
        <w:tabs>
          <w:tab w:val="left" w:pos="0"/>
        </w:tabs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</w:pPr>
    </w:p>
    <w:p w:rsidR="00871C56" w:rsidRPr="00546C27" w:rsidRDefault="00871C56" w:rsidP="006D4EA3">
      <w:pPr>
        <w:tabs>
          <w:tab w:val="left" w:pos="0"/>
        </w:tabs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</w:pPr>
    </w:p>
    <w:p w:rsidR="00871C56" w:rsidRPr="00546C27" w:rsidRDefault="00871C56" w:rsidP="006D4EA3">
      <w:pPr>
        <w:tabs>
          <w:tab w:val="left" w:pos="0"/>
        </w:tabs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</w:pPr>
    </w:p>
    <w:p w:rsidR="00871C56" w:rsidRPr="00546C27" w:rsidRDefault="00871C56" w:rsidP="006D4EA3">
      <w:pPr>
        <w:tabs>
          <w:tab w:val="left" w:pos="0"/>
        </w:tabs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</w:pPr>
    </w:p>
    <w:p w:rsidR="00871C56" w:rsidRPr="00546C27" w:rsidRDefault="00871C56" w:rsidP="006D4EA3">
      <w:pPr>
        <w:tabs>
          <w:tab w:val="left" w:pos="0"/>
        </w:tabs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sk-SK"/>
        </w:rPr>
      </w:pPr>
    </w:p>
    <w:p w:rsidR="00CF0FF6" w:rsidRPr="00546C27" w:rsidRDefault="006D4EA3" w:rsidP="00871C56">
      <w:pPr>
        <w:numPr>
          <w:ilvl w:val="0"/>
          <w:numId w:val="1"/>
        </w:numPr>
        <w:tabs>
          <w:tab w:val="clear" w:pos="360"/>
          <w:tab w:val="num" w:pos="426"/>
        </w:tabs>
        <w:spacing w:after="160"/>
        <w:ind w:left="426" w:hanging="426"/>
        <w:outlineLvl w:val="0"/>
        <w:rPr>
          <w:rFonts w:asciiTheme="majorHAnsi" w:hAnsiTheme="majorHAnsi" w:cstheme="majorHAnsi"/>
          <w:b/>
          <w:bCs/>
          <w:color w:val="FF0000"/>
          <w:kern w:val="36"/>
          <w:sz w:val="24"/>
          <w:szCs w:val="24"/>
          <w:lang w:eastAsia="sk-SK"/>
        </w:rPr>
      </w:pPr>
      <w:r w:rsidRPr="00546C27">
        <w:rPr>
          <w:rFonts w:asciiTheme="majorHAnsi" w:hAnsiTheme="majorHAnsi" w:cstheme="majorHAnsi"/>
          <w:b/>
          <w:bCs/>
          <w:color w:val="FF0000"/>
          <w:kern w:val="36"/>
          <w:sz w:val="24"/>
          <w:szCs w:val="24"/>
          <w:u w:val="single"/>
          <w:lang w:eastAsia="sk-SK"/>
        </w:rPr>
        <w:t xml:space="preserve">Požiadavky pre premiestňovanie zvierat prostredníctvom </w:t>
      </w:r>
      <w:proofErr w:type="spellStart"/>
      <w:r w:rsidRPr="00546C27">
        <w:rPr>
          <w:rFonts w:asciiTheme="majorHAnsi" w:hAnsiTheme="majorHAnsi" w:cstheme="majorHAnsi"/>
          <w:b/>
          <w:bCs/>
          <w:color w:val="FF0000"/>
          <w:kern w:val="36"/>
          <w:sz w:val="24"/>
          <w:szCs w:val="24"/>
          <w:u w:val="single"/>
          <w:lang w:eastAsia="sk-SK"/>
        </w:rPr>
        <w:t>zhromažďovacích</w:t>
      </w:r>
      <w:proofErr w:type="spellEnd"/>
      <w:r w:rsidRPr="00546C27">
        <w:rPr>
          <w:rFonts w:asciiTheme="majorHAnsi" w:hAnsiTheme="majorHAnsi" w:cstheme="majorHAnsi"/>
          <w:b/>
          <w:bCs/>
          <w:color w:val="FF0000"/>
          <w:kern w:val="36"/>
          <w:sz w:val="24"/>
          <w:szCs w:val="24"/>
          <w:u w:val="single"/>
          <w:lang w:eastAsia="sk-SK"/>
        </w:rPr>
        <w:t xml:space="preserve"> stredísk pre psy, mačky a </w:t>
      </w:r>
      <w:proofErr w:type="spellStart"/>
      <w:r w:rsidRPr="00546C27">
        <w:rPr>
          <w:rFonts w:asciiTheme="majorHAnsi" w:hAnsiTheme="majorHAnsi" w:cstheme="majorHAnsi"/>
          <w:b/>
          <w:bCs/>
          <w:color w:val="FF0000"/>
          <w:kern w:val="36"/>
          <w:sz w:val="24"/>
          <w:szCs w:val="24"/>
          <w:u w:val="single"/>
          <w:lang w:eastAsia="sk-SK"/>
        </w:rPr>
        <w:t>fretky</w:t>
      </w:r>
      <w:proofErr w:type="spellEnd"/>
      <w:r w:rsidRPr="00546C27">
        <w:rPr>
          <w:rFonts w:asciiTheme="majorHAnsi" w:hAnsiTheme="majorHAnsi" w:cstheme="majorHAnsi"/>
          <w:b/>
          <w:bCs/>
          <w:color w:val="FF0000"/>
          <w:kern w:val="36"/>
          <w:sz w:val="24"/>
          <w:szCs w:val="24"/>
          <w:u w:val="single"/>
          <w:lang w:eastAsia="sk-SK"/>
        </w:rPr>
        <w:t xml:space="preserve"> – komerčné premiestňovanie.</w:t>
      </w:r>
      <w:r w:rsidRPr="00546C27">
        <w:rPr>
          <w:rFonts w:asciiTheme="majorHAnsi" w:hAnsiTheme="majorHAnsi" w:cstheme="majorHAnsi"/>
          <w:b/>
          <w:bCs/>
          <w:color w:val="FF0000"/>
          <w:kern w:val="36"/>
          <w:sz w:val="24"/>
          <w:szCs w:val="24"/>
          <w:lang w:eastAsia="sk-SK"/>
        </w:rPr>
        <w:t xml:space="preserve"> </w:t>
      </w:r>
    </w:p>
    <w:p w:rsidR="006D4EA3" w:rsidRPr="00546C27" w:rsidRDefault="006D4EA3" w:rsidP="00CF0FF6">
      <w:pPr>
        <w:spacing w:after="160"/>
        <w:ind w:left="426"/>
        <w:jc w:val="center"/>
        <w:outlineLvl w:val="0"/>
        <w:rPr>
          <w:rFonts w:asciiTheme="majorHAnsi" w:hAnsiTheme="majorHAnsi" w:cstheme="majorHAnsi"/>
          <w:b/>
          <w:bCs/>
          <w:color w:val="FF0000"/>
          <w:kern w:val="36"/>
          <w:sz w:val="24"/>
          <w:szCs w:val="24"/>
          <w:lang w:eastAsia="sk-SK"/>
        </w:rPr>
      </w:pPr>
      <w:r w:rsidRPr="00546C27">
        <w:rPr>
          <w:rFonts w:asciiTheme="majorHAnsi" w:hAnsiTheme="majorHAnsi" w:cstheme="majorHAnsi"/>
          <w:b/>
          <w:bCs/>
          <w:color w:val="FF0000"/>
          <w:kern w:val="36"/>
          <w:sz w:val="24"/>
          <w:szCs w:val="24"/>
          <w:lang w:eastAsia="sk-SK"/>
        </w:rPr>
        <w:t>Platí pre celú Slovenskú republiku.</w:t>
      </w:r>
    </w:p>
    <w:p w:rsidR="006D4EA3" w:rsidRPr="00546C27" w:rsidRDefault="006D4EA3" w:rsidP="006D4EA3">
      <w:pPr>
        <w:ind w:left="426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</w:pP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 xml:space="preserve">Podmienky premiestňovania psov, mačiek, </w:t>
      </w:r>
      <w:proofErr w:type="spellStart"/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>fretiek</w:t>
      </w:r>
      <w:proofErr w:type="spellEnd"/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 xml:space="preserve"> z chovných zariadení do schválených </w:t>
      </w:r>
      <w:proofErr w:type="spellStart"/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>zhromažďovacích</w:t>
      </w:r>
      <w:proofErr w:type="spellEnd"/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 xml:space="preserve"> stredísk pre psy, mačky a </w:t>
      </w:r>
      <w:proofErr w:type="spellStart"/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>fretky</w:t>
      </w:r>
      <w:proofErr w:type="spellEnd"/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>.</w:t>
      </w:r>
    </w:p>
    <w:p w:rsidR="00CF0FF6" w:rsidRPr="00546C27" w:rsidRDefault="00CF0FF6" w:rsidP="006D4EA3">
      <w:pPr>
        <w:ind w:left="426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</w:pPr>
    </w:p>
    <w:p w:rsidR="006D4EA3" w:rsidRPr="00546C27" w:rsidRDefault="006D4EA3" w:rsidP="006D4EA3">
      <w:pPr>
        <w:ind w:left="426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</w:pP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>Zviera premiestňované z chovného zariadenia do zhromaždovacieho strediska pre psy, mačky a </w:t>
      </w:r>
      <w:proofErr w:type="spellStart"/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>fretky</w:t>
      </w:r>
      <w:proofErr w:type="spellEnd"/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 xml:space="preserve"> musí spĺňať nasledujúce podmienky:</w:t>
      </w:r>
    </w:p>
    <w:p w:rsidR="006D4EA3" w:rsidRPr="00546C27" w:rsidRDefault="006D4EA3" w:rsidP="006D4EA3">
      <w:pPr>
        <w:ind w:left="426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</w:pPr>
    </w:p>
    <w:p w:rsidR="006D4EA3" w:rsidRPr="00546C27" w:rsidRDefault="006D4EA3" w:rsidP="006D4EA3">
      <w:pPr>
        <w:ind w:left="426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</w:pPr>
      <w:r w:rsidRPr="00546C27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 xml:space="preserve">1. </w:t>
      </w:r>
      <w:r w:rsidRPr="00546C27">
        <w:rPr>
          <w:rFonts w:asciiTheme="majorHAnsi" w:eastAsiaTheme="minorHAnsi" w:hAnsiTheme="majorHAnsi" w:cstheme="majorHAnsi"/>
          <w:b/>
          <w:sz w:val="24"/>
          <w:szCs w:val="24"/>
          <w:u w:val="single"/>
          <w:lang w:eastAsia="en-US"/>
        </w:rPr>
        <w:t>musí byť označené transpondéro</w:t>
      </w:r>
      <w:r w:rsidRPr="00546C27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>m</w:t>
      </w:r>
      <w:r w:rsidRPr="00546C27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>podľa čl. 17 nariadenia európskeho Parlamentu a Rady (EÚ</w:t>
      </w:r>
      <w:r w:rsidR="00871C56"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>)</w:t>
      </w: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 xml:space="preserve">č. 576/2013 o nekomerčnom premiestňovaní spoločenských zvierat a zrušení nariadenia (ES) č. 998/2003. Transpondér musí spĺňať normu ISO 11785. </w:t>
      </w:r>
    </w:p>
    <w:p w:rsidR="006D4EA3" w:rsidRPr="00546C27" w:rsidRDefault="006D4EA3" w:rsidP="006D4EA3">
      <w:pPr>
        <w:ind w:left="426"/>
        <w:jc w:val="both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</w:p>
    <w:p w:rsidR="006D4EA3" w:rsidRPr="00546C27" w:rsidRDefault="006D4EA3" w:rsidP="006D4EA3">
      <w:pPr>
        <w:ind w:left="426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</w:pPr>
      <w:r w:rsidRPr="00546C27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 xml:space="preserve">2. </w:t>
      </w:r>
      <w:r w:rsidRPr="00546C27">
        <w:rPr>
          <w:rFonts w:asciiTheme="majorHAnsi" w:eastAsiaTheme="minorHAnsi" w:hAnsiTheme="majorHAnsi" w:cstheme="majorHAnsi"/>
          <w:b/>
          <w:sz w:val="24"/>
          <w:szCs w:val="24"/>
          <w:u w:val="single"/>
          <w:lang w:eastAsia="en-US"/>
        </w:rPr>
        <w:t>musí mať v pase spoločenského zvieraťa zapísanú platnú vakcináciu proti besnote</w:t>
      </w: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 xml:space="preserve">, podľa </w:t>
      </w: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br/>
        <w:t xml:space="preserve">prílohy č. III nariadenia európskeho Parlamentu a Rady (EÚ) č. 576/2013 o nekomerčnom premiestňovaní spoločenských zvierat a zrušení nariadenia (ES) č. 998/2003. </w:t>
      </w:r>
    </w:p>
    <w:p w:rsidR="006D4EA3" w:rsidRPr="00546C27" w:rsidRDefault="006D4EA3" w:rsidP="006D4EA3">
      <w:pPr>
        <w:ind w:left="426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</w:pP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>Vakcinácia proti besnote je platná ak:</w:t>
      </w:r>
    </w:p>
    <w:p w:rsidR="006D4EA3" w:rsidRPr="00546C27" w:rsidRDefault="006D4EA3" w:rsidP="006D4EA3">
      <w:pPr>
        <w:ind w:left="426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</w:pP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>a) ju podal poverený veterinárny lekár na vydávanie pasov spoločenských zvierat,</w:t>
      </w:r>
    </w:p>
    <w:p w:rsidR="006D4EA3" w:rsidRPr="00546C27" w:rsidRDefault="006D4EA3" w:rsidP="006D4EA3">
      <w:pPr>
        <w:ind w:left="426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</w:pP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>b) v čase vakcinácie malo zviera aspoň dvanásť týždňov</w:t>
      </w:r>
    </w:p>
    <w:p w:rsidR="006D4EA3" w:rsidRPr="00546C27" w:rsidRDefault="006D4EA3" w:rsidP="006D4EA3">
      <w:pPr>
        <w:ind w:left="426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</w:pP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>c) dátum podania vakcíny proti besnote uviedol poverený veterinárny lekár v príslušnom oddiele pasu spoločenského zvieraťa,</w:t>
      </w:r>
    </w:p>
    <w:p w:rsidR="006D4EA3" w:rsidRPr="00546C27" w:rsidRDefault="006D4EA3" w:rsidP="006D4EA3">
      <w:pPr>
        <w:ind w:left="426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</w:pP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 xml:space="preserve">d) dátum aplikácie transpondéra musí predchádzať dátumu podania vakcinácie proti besnote, ktorý je uvedený v pase spoločenského zvieraťa, </w:t>
      </w:r>
    </w:p>
    <w:p w:rsidR="006D4EA3" w:rsidRPr="00546C27" w:rsidRDefault="006D4EA3" w:rsidP="006D4EA3">
      <w:pPr>
        <w:ind w:left="426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</w:pP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>e) doba platnosti vakcinácie sa začína vytvorením ochrannej imunity, ku ktorej nemôže dôjsť skôr ako 21 dní od dokončenia protokolu o vakcinácii vyžadovaného výrobcom pre primárnu vakcináciu, a trvá do konca doby ochrannej imunity, ako sa uvádza v technickej špecifikácii povolenia na uvedenie na trh. Dobu platnosti vakcinácie uviedol poverený veterinárny lekár v príslušnom oddiele identifikačného dokladu.</w:t>
      </w:r>
    </w:p>
    <w:p w:rsidR="006D4EA3" w:rsidRPr="00546C27" w:rsidRDefault="006D4EA3" w:rsidP="006D4EA3">
      <w:pPr>
        <w:ind w:left="426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</w:pPr>
    </w:p>
    <w:p w:rsidR="006D4EA3" w:rsidRPr="00546C27" w:rsidRDefault="006D4EA3" w:rsidP="006D4EA3">
      <w:pPr>
        <w:ind w:left="426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</w:pPr>
      <w:r w:rsidRPr="00546C27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 xml:space="preserve">3. musí ho sprevádzať </w:t>
      </w:r>
      <w:r w:rsidRPr="00546C27">
        <w:rPr>
          <w:rFonts w:asciiTheme="majorHAnsi" w:eastAsiaTheme="minorHAnsi" w:hAnsiTheme="majorHAnsi" w:cstheme="majorHAnsi"/>
          <w:b/>
          <w:sz w:val="24"/>
          <w:szCs w:val="24"/>
          <w:u w:val="single"/>
          <w:lang w:eastAsia="en-US"/>
        </w:rPr>
        <w:t>riadne vyplnený pas spoločenského zvieraťa</w:t>
      </w:r>
      <w:r w:rsidRPr="00546C27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 xml:space="preserve"> vystavený v chove pôvodu, ktorý vydal poverený veterinárny lekár na vydávanie pasov spoločenských zvierat</w:t>
      </w: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>, podľa § 6 ods. 5 písm. g) zákona č. 39/2007 Z. z. o veterinárnej starostlivosti v znení neskorších predpisov v súvislosti s čl. 21 a 22 Nariadenia európskeho parlamentu a Rady (EÚ) č. 576/2013 o nekomerčnom premiestňovaní spoločenských zvierat a zrušení nariadenia (ES) č. 998/2003 a podľa vykonávacieho nariadenia Komisie (EÚ) č. 577/2013 z  28. júna 2013 o vzorových identifikačných dokladoch na nekomerčné premiestňovanie psov, mačiek a </w:t>
      </w:r>
      <w:proofErr w:type="spellStart"/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>fretiek</w:t>
      </w:r>
      <w:proofErr w:type="spellEnd"/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>, o zostavení zoznamov území a tretích krajín a požiadavkách na formát, grafickú úpravu a jazyky vo vyhláseniach potvrdzujúcich súlad s určitými podmienkami stanovenými v nariadení Európskeho parlamentu a Rady (EÚ) č. 576/2013 Text s významom pre EHP.</w:t>
      </w:r>
    </w:p>
    <w:p w:rsidR="00CF0FF6" w:rsidRPr="00546C27" w:rsidRDefault="00CF0FF6" w:rsidP="006D4EA3">
      <w:pPr>
        <w:ind w:left="426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</w:pPr>
    </w:p>
    <w:p w:rsidR="00CF0FF6" w:rsidRPr="00546C27" w:rsidRDefault="00CF0FF6" w:rsidP="006D4EA3">
      <w:pPr>
        <w:ind w:left="426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</w:pPr>
    </w:p>
    <w:p w:rsidR="00CF0FF6" w:rsidRPr="00546C27" w:rsidRDefault="00CF0FF6" w:rsidP="006D4EA3">
      <w:pPr>
        <w:ind w:left="426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</w:pPr>
    </w:p>
    <w:p w:rsidR="00CF0FF6" w:rsidRPr="00546C27" w:rsidRDefault="00CF0FF6" w:rsidP="006D4EA3">
      <w:pPr>
        <w:ind w:left="426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</w:pPr>
    </w:p>
    <w:p w:rsidR="006D4EA3" w:rsidRPr="00546C27" w:rsidRDefault="006D4EA3" w:rsidP="006D4EA3">
      <w:pPr>
        <w:ind w:left="426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</w:pPr>
    </w:p>
    <w:p w:rsidR="006D4EA3" w:rsidRPr="00546C27" w:rsidRDefault="006D4EA3" w:rsidP="006D4EA3">
      <w:pPr>
        <w:ind w:left="426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</w:pPr>
      <w:r w:rsidRPr="00546C27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lastRenderedPageBreak/>
        <w:t>4</w:t>
      </w:r>
      <w:r w:rsidRPr="00546C27">
        <w:rPr>
          <w:rFonts w:asciiTheme="majorHAnsi" w:eastAsiaTheme="minorHAnsi" w:hAnsiTheme="majorHAnsi" w:cstheme="majorHAnsi"/>
          <w:b/>
          <w:sz w:val="24"/>
          <w:szCs w:val="24"/>
          <w:u w:val="single"/>
          <w:lang w:eastAsia="en-US"/>
        </w:rPr>
        <w:t xml:space="preserve">. údaje o identifikovanom psovi, mačke, </w:t>
      </w:r>
      <w:proofErr w:type="spellStart"/>
      <w:r w:rsidRPr="00546C27">
        <w:rPr>
          <w:rFonts w:asciiTheme="majorHAnsi" w:eastAsiaTheme="minorHAnsi" w:hAnsiTheme="majorHAnsi" w:cstheme="majorHAnsi"/>
          <w:b/>
          <w:sz w:val="24"/>
          <w:szCs w:val="24"/>
          <w:u w:val="single"/>
          <w:lang w:eastAsia="en-US"/>
        </w:rPr>
        <w:t>fretke</w:t>
      </w:r>
      <w:proofErr w:type="spellEnd"/>
      <w:r w:rsidRPr="00546C27">
        <w:rPr>
          <w:rFonts w:asciiTheme="majorHAnsi" w:eastAsiaTheme="minorHAnsi" w:hAnsiTheme="majorHAnsi" w:cstheme="majorHAnsi"/>
          <w:b/>
          <w:sz w:val="24"/>
          <w:szCs w:val="24"/>
          <w:u w:val="single"/>
          <w:lang w:eastAsia="en-US"/>
        </w:rPr>
        <w:t xml:space="preserve"> a jeho vlastníkovi a údaje z pasu spoločenského zvieraťa musia  byť zapísané v Centrálnom registri spoločenských zvierat</w:t>
      </w:r>
      <w:r w:rsidRPr="00546C27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>podľa §19 zákona č. 39/2007 Z. z. o veterinárnej starostlivosti v znení neskorších predpisov a podľa vyhlášky MPRV SR č. 19/2012 Z. z. o identifikácii a registrácii spoločenských zvierat.</w:t>
      </w:r>
    </w:p>
    <w:p w:rsidR="006D4EA3" w:rsidRPr="00546C27" w:rsidRDefault="006D4EA3" w:rsidP="006D4EA3">
      <w:pPr>
        <w:ind w:left="426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</w:pPr>
    </w:p>
    <w:p w:rsidR="006D4EA3" w:rsidRPr="00546C27" w:rsidRDefault="006D4EA3" w:rsidP="006D4EA3">
      <w:pPr>
        <w:ind w:left="426"/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</w:pPr>
      <w:r w:rsidRPr="00546C27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 xml:space="preserve">5. </w:t>
      </w:r>
      <w:r w:rsidRPr="00546C27">
        <w:rPr>
          <w:rFonts w:asciiTheme="majorHAnsi" w:eastAsiaTheme="minorHAnsi" w:hAnsiTheme="majorHAnsi" w:cstheme="majorHAnsi"/>
          <w:b/>
          <w:sz w:val="24"/>
          <w:szCs w:val="24"/>
          <w:u w:val="single"/>
          <w:lang w:eastAsia="en-US"/>
        </w:rPr>
        <w:t>musí pochádzať z registrovaného chovného zariadenia</w:t>
      </w:r>
      <w:r w:rsidRPr="00546C27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>podľa čl. 93 Nariadenia európskeho Parlamentu a Rady (EÚ) 2016/429 o prenosných chorobách zvierat a zmene a zrušení určitých aktov v oblasti zdravia zvierat.</w:t>
      </w:r>
    </w:p>
    <w:p w:rsidR="006D4EA3" w:rsidRPr="00546C27" w:rsidRDefault="006D4EA3" w:rsidP="006D4EA3">
      <w:pPr>
        <w:ind w:left="426"/>
        <w:jc w:val="both"/>
        <w:rPr>
          <w:rFonts w:asciiTheme="majorHAnsi" w:eastAsiaTheme="minorHAnsi" w:hAnsiTheme="majorHAnsi" w:cstheme="majorHAnsi"/>
          <w:b/>
          <w:sz w:val="24"/>
          <w:szCs w:val="24"/>
          <w:u w:val="single"/>
          <w:lang w:eastAsia="en-US"/>
        </w:rPr>
      </w:pPr>
    </w:p>
    <w:p w:rsidR="006D4EA3" w:rsidRPr="00546C27" w:rsidRDefault="006D4EA3" w:rsidP="006D4EA3">
      <w:pPr>
        <w:pStyle w:val="Odsekzoznamu"/>
        <w:numPr>
          <w:ilvl w:val="0"/>
          <w:numId w:val="6"/>
        </w:numPr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</w:pPr>
      <w:r w:rsidRPr="00546C27">
        <w:rPr>
          <w:rFonts w:asciiTheme="majorHAnsi" w:eastAsiaTheme="minorHAnsi" w:hAnsiTheme="majorHAnsi" w:cstheme="majorHAnsi"/>
          <w:b/>
          <w:sz w:val="24"/>
          <w:szCs w:val="24"/>
          <w:u w:val="single"/>
          <w:lang w:eastAsia="en-US"/>
        </w:rPr>
        <w:t>musí ho sprevádzať „Sprievodný doklad na premiestnenie zvierat z registrovanej prevádzky alebo chovu do strediska na zhromažďovanie spoločenských zvierat</w:t>
      </w:r>
      <w:r w:rsidRPr="00546C27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>“,</w:t>
      </w:r>
      <w:r w:rsidRPr="00546C27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>ktorý vystavil úradný veterinárny lekár po tom, čo vykonal klinickú a identifikačnú kontrolu všetkých premiestňovaných zvierat, podľa vyhlášky MPRV SR č. 283/2020 Z. z. o podrobnostiach o ochrane spoločenských zvierat, požiadavkác</w:t>
      </w:r>
      <w:bookmarkStart w:id="0" w:name="_GoBack"/>
      <w:bookmarkEnd w:id="0"/>
      <w:r w:rsidRPr="00546C27"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  <w:t xml:space="preserve">h na odchyt túlavých zvierat a požiadavkách na karanténne stanice a útulky pre zvieratá.  </w:t>
      </w:r>
    </w:p>
    <w:p w:rsidR="006D4EA3" w:rsidRPr="00546C27" w:rsidRDefault="006D4EA3" w:rsidP="006D4EA3">
      <w:pPr>
        <w:jc w:val="both"/>
        <w:rPr>
          <w:rFonts w:asciiTheme="majorHAnsi" w:eastAsiaTheme="minorHAnsi" w:hAnsiTheme="majorHAnsi" w:cstheme="majorHAnsi"/>
          <w:color w:val="000000" w:themeColor="text1"/>
          <w:sz w:val="24"/>
          <w:szCs w:val="24"/>
          <w:lang w:eastAsia="en-US"/>
        </w:rPr>
      </w:pPr>
    </w:p>
    <w:p w:rsidR="006D4EA3" w:rsidRPr="00546C27" w:rsidRDefault="00CF1D72" w:rsidP="006D4EA3">
      <w:pPr>
        <w:pStyle w:val="Odsekzoznamu"/>
        <w:numPr>
          <w:ilvl w:val="0"/>
          <w:numId w:val="6"/>
        </w:numPr>
        <w:tabs>
          <w:tab w:val="left" w:pos="284"/>
        </w:tabs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 w:rsidRPr="00546C27">
        <w:rPr>
          <w:rFonts w:asciiTheme="majorHAnsi" w:hAnsiTheme="majorHAnsi" w:cstheme="majorHAnsi"/>
          <w:sz w:val="24"/>
          <w:szCs w:val="24"/>
        </w:rPr>
        <w:t>Z</w:t>
      </w:r>
      <w:r w:rsidR="006D4EA3" w:rsidRPr="00546C27">
        <w:rPr>
          <w:rFonts w:asciiTheme="majorHAnsi" w:hAnsiTheme="majorHAnsi" w:cstheme="majorHAnsi"/>
          <w:sz w:val="24"/>
          <w:szCs w:val="24"/>
        </w:rPr>
        <w:t xml:space="preserve">vieratá pochádzajúce z územia okresov Humenné, Medzilaborce, Snina, Svidník, Stropkov, Vranov nad Topľou, Michalovce, Sobrance, Trebišov musia okrem bodov 1. – 6. tejto časti programu </w:t>
      </w:r>
      <w:r w:rsidR="006D4EA3" w:rsidRPr="00546C27">
        <w:rPr>
          <w:rFonts w:asciiTheme="majorHAnsi" w:hAnsiTheme="majorHAnsi" w:cstheme="majorHAnsi"/>
          <w:b/>
          <w:sz w:val="24"/>
          <w:szCs w:val="24"/>
        </w:rPr>
        <w:t xml:space="preserve">musia spĺňať aj dodatočné požiadavky na vyhovujúci </w:t>
      </w:r>
      <w:proofErr w:type="spellStart"/>
      <w:r w:rsidR="006D4EA3" w:rsidRPr="00546C27">
        <w:rPr>
          <w:rFonts w:asciiTheme="majorHAnsi" w:hAnsiTheme="majorHAnsi" w:cstheme="majorHAnsi"/>
          <w:b/>
          <w:sz w:val="24"/>
          <w:szCs w:val="24"/>
        </w:rPr>
        <w:t>titer</w:t>
      </w:r>
      <w:proofErr w:type="spellEnd"/>
      <w:r w:rsidR="006D4EA3" w:rsidRPr="00546C27">
        <w:rPr>
          <w:rFonts w:asciiTheme="majorHAnsi" w:hAnsiTheme="majorHAnsi" w:cstheme="majorHAnsi"/>
          <w:b/>
          <w:sz w:val="24"/>
          <w:szCs w:val="24"/>
        </w:rPr>
        <w:t xml:space="preserve"> protilátok proti besnote uvedené  časti 8. písm. A) </w:t>
      </w:r>
      <w:proofErr w:type="spellStart"/>
      <w:r w:rsidR="006D4EA3" w:rsidRPr="00546C27">
        <w:rPr>
          <w:rFonts w:asciiTheme="majorHAnsi" w:hAnsiTheme="majorHAnsi" w:cstheme="majorHAnsi"/>
          <w:b/>
          <w:sz w:val="24"/>
          <w:szCs w:val="24"/>
        </w:rPr>
        <w:t>eradikačného</w:t>
      </w:r>
      <w:proofErr w:type="spellEnd"/>
      <w:r w:rsidR="006D4EA3" w:rsidRPr="00546C27">
        <w:rPr>
          <w:rFonts w:asciiTheme="majorHAnsi" w:hAnsiTheme="majorHAnsi" w:cstheme="majorHAnsi"/>
          <w:b/>
          <w:sz w:val="24"/>
          <w:szCs w:val="24"/>
        </w:rPr>
        <w:t xml:space="preserve"> programu</w:t>
      </w:r>
      <w:r w:rsidR="006D4EA3" w:rsidRPr="00546C27">
        <w:rPr>
          <w:rFonts w:asciiTheme="majorHAnsi" w:hAnsiTheme="majorHAnsi" w:cstheme="majorHAnsi"/>
          <w:sz w:val="24"/>
          <w:szCs w:val="24"/>
        </w:rPr>
        <w:t>.</w:t>
      </w:r>
    </w:p>
    <w:p w:rsidR="006D4EA3" w:rsidRPr="00546C27" w:rsidRDefault="006D4EA3" w:rsidP="00FC5386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6D4EA3" w:rsidRPr="00546C27" w:rsidRDefault="006D4EA3" w:rsidP="00FC5386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6D4EA3" w:rsidRPr="00546C27" w:rsidRDefault="006D4EA3" w:rsidP="00FC5386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F64248" w:rsidRPr="00546C27" w:rsidRDefault="00F64248" w:rsidP="00F64248">
      <w:pPr>
        <w:spacing w:after="160" w:line="259" w:lineRule="auto"/>
        <w:jc w:val="both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  <w:r w:rsidRPr="00546C27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 xml:space="preserve">Ostatné </w:t>
      </w:r>
      <w:proofErr w:type="spellStart"/>
      <w:r w:rsidRPr="00546C27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>info</w:t>
      </w:r>
      <w:proofErr w:type="spellEnd"/>
      <w:r w:rsidRPr="00546C27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 xml:space="preserve"> k besnote  - postup pri poranení človeka zvieraťom</w:t>
      </w:r>
    </w:p>
    <w:p w:rsidR="00F64248" w:rsidRPr="00546C27" w:rsidRDefault="00F64248" w:rsidP="00FC5386">
      <w:pPr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:rsidR="00F64248" w:rsidRPr="00546C27" w:rsidRDefault="00F64248" w:rsidP="00FC5386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D0609C" w:rsidRPr="00546C27" w:rsidRDefault="00382450" w:rsidP="00D0609C">
      <w:pPr>
        <w:pStyle w:val="Normlnywebov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</w:rPr>
      </w:pPr>
      <w:hyperlink r:id="rId7" w:history="1">
        <w:r w:rsidR="00F64248" w:rsidRPr="00546C27">
          <w:rPr>
            <w:rFonts w:asciiTheme="majorHAnsi" w:hAnsiTheme="majorHAnsi" w:cstheme="majorHAnsi"/>
            <w:color w:val="0000FF"/>
            <w:u w:val="single"/>
            <w:lang w:eastAsia="cs-CZ"/>
          </w:rPr>
          <w:t>Nákazy a choroby zvierat - Postup pri poranení človeka zvieraťom (svps.sk)</w:t>
        </w:r>
      </w:hyperlink>
    </w:p>
    <w:sectPr w:rsidR="00D0609C" w:rsidRPr="00546C27" w:rsidSect="00D563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97F"/>
    <w:multiLevelType w:val="hybridMultilevel"/>
    <w:tmpl w:val="269CAC64"/>
    <w:lvl w:ilvl="0" w:tplc="041B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9A13E9"/>
    <w:multiLevelType w:val="hybridMultilevel"/>
    <w:tmpl w:val="2EECA2EA"/>
    <w:lvl w:ilvl="0" w:tplc="4CDC22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C51E5"/>
    <w:multiLevelType w:val="hybridMultilevel"/>
    <w:tmpl w:val="8148391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5261FE0"/>
    <w:multiLevelType w:val="hybridMultilevel"/>
    <w:tmpl w:val="826E3E7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A5DA5"/>
    <w:multiLevelType w:val="hybridMultilevel"/>
    <w:tmpl w:val="FB324884"/>
    <w:lvl w:ilvl="0" w:tplc="A83A3DDE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746F5"/>
    <w:multiLevelType w:val="hybridMultilevel"/>
    <w:tmpl w:val="826E3E7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0C"/>
    <w:rsid w:val="000041B4"/>
    <w:rsid w:val="000D0099"/>
    <w:rsid w:val="002C77F9"/>
    <w:rsid w:val="00371BE5"/>
    <w:rsid w:val="00382450"/>
    <w:rsid w:val="00546C27"/>
    <w:rsid w:val="0057695C"/>
    <w:rsid w:val="005A7F33"/>
    <w:rsid w:val="005C7C2C"/>
    <w:rsid w:val="006D4EA3"/>
    <w:rsid w:val="007959F0"/>
    <w:rsid w:val="007C3515"/>
    <w:rsid w:val="007D0737"/>
    <w:rsid w:val="00803402"/>
    <w:rsid w:val="00871C56"/>
    <w:rsid w:val="008921BB"/>
    <w:rsid w:val="00927B80"/>
    <w:rsid w:val="00955BA8"/>
    <w:rsid w:val="009701B2"/>
    <w:rsid w:val="00AB64D1"/>
    <w:rsid w:val="00AF1CA4"/>
    <w:rsid w:val="00B05891"/>
    <w:rsid w:val="00BC5FD2"/>
    <w:rsid w:val="00BD1F1C"/>
    <w:rsid w:val="00C149C2"/>
    <w:rsid w:val="00C76617"/>
    <w:rsid w:val="00CE45D3"/>
    <w:rsid w:val="00CF0FF6"/>
    <w:rsid w:val="00CF1D72"/>
    <w:rsid w:val="00D0609C"/>
    <w:rsid w:val="00D5634B"/>
    <w:rsid w:val="00E3690C"/>
    <w:rsid w:val="00F35475"/>
    <w:rsid w:val="00F64248"/>
    <w:rsid w:val="00FC5386"/>
    <w:rsid w:val="00FE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251AD-5435-4E22-B831-C983D95F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6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E3690C"/>
    <w:pPr>
      <w:keepNext/>
      <w:jc w:val="both"/>
      <w:outlineLvl w:val="0"/>
    </w:pPr>
    <w:rPr>
      <w:b/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3690C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y"/>
    <w:link w:val="ZkladntextChar"/>
    <w:rsid w:val="00E3690C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E3690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E3690C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E3690C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3690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59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59F0"/>
    <w:rPr>
      <w:rFonts w:ascii="Segoe UI" w:eastAsia="Times New Roman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rsid w:val="006D4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4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vps.sk/zvierata/choroby_besnota_postup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ps.sk/dokumenty/zvierata/Narodny-program-eradikacie-besnoty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1630</Words>
  <Characters>10074</Characters>
  <Application>Microsoft Office Word</Application>
  <DocSecurity>0</DocSecurity>
  <Lines>219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Pikulik Juraj</cp:lastModifiedBy>
  <cp:revision>2</cp:revision>
  <cp:lastPrinted>2023-02-21T13:17:00Z</cp:lastPrinted>
  <dcterms:created xsi:type="dcterms:W3CDTF">2023-02-21T15:59:00Z</dcterms:created>
  <dcterms:modified xsi:type="dcterms:W3CDTF">2023-02-21T15:59:00Z</dcterms:modified>
</cp:coreProperties>
</file>